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7F3" w:rsidRDefault="000C71EE">
      <w:pPr>
        <w:pStyle w:val="2"/>
        <w:spacing w:before="600" w:after="600" w:line="415" w:lineRule="auto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Toc501829885"/>
      <w:r>
        <w:rPr>
          <w:rFonts w:ascii="Times New Roman" w:hAnsi="Times New Roman" w:cs="Times New Roman" w:hint="eastAsia"/>
          <w:sz w:val="44"/>
          <w:szCs w:val="44"/>
        </w:rPr>
        <w:t>支吊架</w:t>
      </w:r>
      <w:r>
        <w:rPr>
          <w:rFonts w:ascii="Times New Roman" w:hAnsi="Times New Roman" w:cs="Times New Roman" w:hint="eastAsia"/>
          <w:sz w:val="44"/>
          <w:szCs w:val="44"/>
        </w:rPr>
        <w:t>荷载</w:t>
      </w:r>
      <w:r w:rsidRPr="00827CCB">
        <w:rPr>
          <w:rFonts w:ascii="Times New Roman" w:hAnsi="Times New Roman" w:cs="Times New Roman" w:hint="eastAsia"/>
          <w:sz w:val="44"/>
          <w:szCs w:val="44"/>
        </w:rPr>
        <w:t>计算书</w:t>
      </w:r>
    </w:p>
    <w:p w:rsidR="002957F3" w:rsidRDefault="000C71EE">
      <w:pPr>
        <w:pStyle w:val="1"/>
        <w:numPr>
          <w:ilvl w:val="0"/>
          <w:numId w:val="3"/>
        </w:numPr>
        <w:snapToGrid w:val="0"/>
        <w:spacing w:line="360" w:lineRule="auto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设计依据</w:t>
      </w:r>
      <w:bookmarkEnd w:id="0"/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GB50235-2010</w:t>
      </w:r>
      <w:r>
        <w:rPr>
          <w:rFonts w:ascii="Times New Roman" w:hAnsi="Times New Roman" w:cs="Times New Roman" w:hint="eastAsia"/>
          <w:sz w:val="24"/>
          <w:szCs w:val="24"/>
        </w:rPr>
        <w:t>——《工业金属管道工程施工</w:t>
      </w:r>
      <w:r w:rsidRPr="00A87CB3">
        <w:rPr>
          <w:rFonts w:ascii="Times New Roman" w:hAnsi="Times New Roman" w:cs="Times New Roman" w:hint="eastAsia"/>
          <w:sz w:val="24"/>
          <w:szCs w:val="24"/>
        </w:rPr>
        <w:t>规范》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</w:t>
      </w:r>
      <w:r>
        <w:rPr>
          <w:rFonts w:ascii="Times New Roman" w:hAnsi="Times New Roman" w:cs="Times New Roman"/>
          <w:sz w:val="24"/>
          <w:szCs w:val="24"/>
        </w:rPr>
        <w:t>184-2011</w:t>
      </w:r>
      <w:r>
        <w:rPr>
          <w:rFonts w:ascii="Times New Roman" w:hAnsi="Times New Roman" w:cs="Times New Roman" w:hint="eastAsia"/>
          <w:sz w:val="24"/>
          <w:szCs w:val="24"/>
        </w:rPr>
        <w:t>——《工业金属管道工程施工质量验收</w:t>
      </w:r>
      <w:r w:rsidRPr="00A87CB3">
        <w:rPr>
          <w:rFonts w:ascii="Times New Roman" w:hAnsi="Times New Roman" w:cs="Times New Roman" w:hint="eastAsia"/>
          <w:sz w:val="24"/>
          <w:szCs w:val="24"/>
        </w:rPr>
        <w:t>规范》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</w:t>
      </w:r>
      <w:r w:rsidRPr="002C023C">
        <w:rPr>
          <w:rFonts w:ascii="Times New Roman" w:hAnsi="Times New Roman" w:cs="Times New Roman"/>
          <w:sz w:val="24"/>
          <w:szCs w:val="24"/>
        </w:rPr>
        <w:t>50242-2002</w:t>
      </w:r>
      <w:r>
        <w:rPr>
          <w:rFonts w:ascii="Times New Roman" w:hAnsi="Times New Roman" w:cs="Times New Roman" w:hint="eastAsia"/>
          <w:sz w:val="24"/>
          <w:szCs w:val="24"/>
        </w:rPr>
        <w:t>——《</w:t>
      </w:r>
      <w:r w:rsidRPr="002C023C">
        <w:rPr>
          <w:rFonts w:ascii="Times New Roman" w:hAnsi="Times New Roman" w:cs="Times New Roman" w:hint="eastAsia"/>
          <w:sz w:val="24"/>
          <w:szCs w:val="24"/>
        </w:rPr>
        <w:t>建筑给水排水及采暖工程施工质量验收规范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</w:t>
      </w:r>
      <w:r>
        <w:rPr>
          <w:rFonts w:ascii="Times New Roman" w:hAnsi="Times New Roman" w:cs="Times New Roman"/>
          <w:sz w:val="24"/>
          <w:szCs w:val="24"/>
        </w:rPr>
        <w:t>243-2016</w:t>
      </w:r>
      <w:r>
        <w:rPr>
          <w:rFonts w:ascii="Times New Roman" w:hAnsi="Times New Roman" w:cs="Times New Roman" w:hint="eastAsia"/>
          <w:sz w:val="24"/>
          <w:szCs w:val="24"/>
        </w:rPr>
        <w:t>——《</w:t>
      </w:r>
      <w:r w:rsidRPr="006C20EB">
        <w:rPr>
          <w:rFonts w:ascii="Times New Roman" w:hAnsi="Times New Roman" w:cs="Times New Roman" w:hint="eastAsia"/>
          <w:sz w:val="24"/>
          <w:szCs w:val="24"/>
        </w:rPr>
        <w:t>通风与空调工程施工质量验收规范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0D1638">
        <w:rPr>
          <w:rFonts w:ascii="Times New Roman" w:hAnsi="Times New Roman" w:cs="Times New Roman" w:hint="eastAsia"/>
          <w:sz w:val="24"/>
          <w:szCs w:val="24"/>
        </w:rPr>
        <w:t>GB50011-2010</w:t>
      </w:r>
      <w:r w:rsidRPr="000D1638">
        <w:rPr>
          <w:rFonts w:ascii="Times New Roman" w:hAnsi="Times New Roman" w:cs="Times New Roman" w:hint="eastAsia"/>
          <w:sz w:val="24"/>
          <w:szCs w:val="24"/>
        </w:rPr>
        <w:t>（</w:t>
      </w:r>
      <w:r w:rsidRPr="000D1638">
        <w:rPr>
          <w:rFonts w:ascii="Times New Roman" w:hAnsi="Times New Roman" w:cs="Times New Roman" w:hint="eastAsia"/>
          <w:sz w:val="24"/>
          <w:szCs w:val="24"/>
        </w:rPr>
        <w:t>2016</w:t>
      </w:r>
      <w:r w:rsidRPr="000D1638">
        <w:rPr>
          <w:rFonts w:ascii="Times New Roman" w:hAnsi="Times New Roman" w:cs="Times New Roman" w:hint="eastAsia"/>
          <w:sz w:val="24"/>
          <w:szCs w:val="24"/>
        </w:rPr>
        <w:t>年版）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0D1638">
        <w:rPr>
          <w:rFonts w:ascii="Times New Roman" w:hAnsi="Times New Roman" w:cs="Times New Roman" w:hint="eastAsia"/>
          <w:sz w:val="24"/>
          <w:szCs w:val="24"/>
        </w:rPr>
        <w:t>建筑抗震设计规范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GB50017-2017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——《钢结构设计</w:t>
      </w:r>
      <w:r>
        <w:rPr>
          <w:rFonts w:ascii="Times New Roman" w:hAnsi="Times New Roman" w:cs="Times New Roman" w:hint="eastAsia"/>
          <w:sz w:val="24"/>
          <w:szCs w:val="24"/>
        </w:rPr>
        <w:t>标准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GB5001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 w:hint="eastAsia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2C023C">
        <w:rPr>
          <w:rFonts w:ascii="Times New Roman" w:hAnsi="Times New Roman" w:cs="Times New Roman" w:hint="eastAsia"/>
          <w:sz w:val="24"/>
          <w:szCs w:val="24"/>
        </w:rPr>
        <w:t>冷弯薄壁型钢结构技术规范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GB50068-2018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——《建筑结构可靠性设计统一标准》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GB</w:t>
      </w:r>
      <w:r w:rsidRPr="001757B3">
        <w:rPr>
          <w:rFonts w:ascii="Times New Roman" w:hAnsi="Times New Roman" w:cs="Times New Roman"/>
          <w:sz w:val="24"/>
          <w:szCs w:val="24"/>
        </w:rPr>
        <w:t>50205-2020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1757B3">
        <w:rPr>
          <w:rFonts w:ascii="Times New Roman" w:hAnsi="Times New Roman" w:cs="Times New Roman" w:hint="eastAsia"/>
          <w:sz w:val="24"/>
          <w:szCs w:val="24"/>
        </w:rPr>
        <w:t>钢结构工程施工质量验收标准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C75BAB">
        <w:rPr>
          <w:rFonts w:ascii="Times New Roman" w:hAnsi="Times New Roman" w:cs="Times New Roman"/>
          <w:sz w:val="24"/>
          <w:szCs w:val="24"/>
        </w:rPr>
        <w:t>GB/T 706-2016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C75BAB">
        <w:rPr>
          <w:rFonts w:ascii="Times New Roman" w:hAnsi="Times New Roman" w:cs="Times New Roman" w:hint="eastAsia"/>
          <w:sz w:val="24"/>
          <w:szCs w:val="24"/>
        </w:rPr>
        <w:t>热轧型钢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 w:rsidRPr="00A87CB3">
        <w:rPr>
          <w:rFonts w:ascii="Times New Roman" w:hAnsi="Times New Roman" w:cs="Times New Roman" w:hint="eastAsia"/>
          <w:sz w:val="24"/>
          <w:szCs w:val="24"/>
        </w:rPr>
        <w:t>GB/T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CB3">
        <w:rPr>
          <w:rFonts w:ascii="Times New Roman" w:hAnsi="Times New Roman" w:cs="Times New Roman" w:hint="eastAsia"/>
          <w:sz w:val="24"/>
          <w:szCs w:val="24"/>
        </w:rPr>
        <w:t>17116.1-2018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——《管道支吊架</w:t>
      </w:r>
      <w:r w:rsidRPr="00A87CB3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87CB3">
        <w:rPr>
          <w:rFonts w:ascii="Times New Roman" w:hAnsi="Times New Roman" w:cs="Times New Roman" w:hint="eastAsia"/>
          <w:sz w:val="24"/>
          <w:szCs w:val="24"/>
        </w:rPr>
        <w:t>第一部分：技术规范》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、</w:t>
      </w:r>
      <w:r w:rsidRPr="00E868E6">
        <w:rPr>
          <w:rFonts w:ascii="Times New Roman" w:hAnsi="Times New Roman" w:cs="Times New Roman"/>
          <w:sz w:val="24"/>
          <w:szCs w:val="24"/>
        </w:rPr>
        <w:t>JGJ 145-2013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E868E6">
        <w:rPr>
          <w:rFonts w:ascii="Times New Roman" w:hAnsi="Times New Roman" w:cs="Times New Roman" w:hint="eastAsia"/>
          <w:sz w:val="24"/>
          <w:szCs w:val="24"/>
        </w:rPr>
        <w:t>混凝土结构后锚固技术规程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、</w:t>
      </w:r>
      <w:r w:rsidRPr="00C75BAB">
        <w:rPr>
          <w:rFonts w:ascii="Times New Roman" w:hAnsi="Times New Roman" w:cs="Times New Roman"/>
          <w:sz w:val="24"/>
          <w:szCs w:val="24"/>
        </w:rPr>
        <w:t>JG/T 160-2017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C75BAB">
        <w:rPr>
          <w:rFonts w:ascii="Times New Roman" w:hAnsi="Times New Roman" w:cs="Times New Roman" w:hint="eastAsia"/>
          <w:sz w:val="24"/>
          <w:szCs w:val="24"/>
        </w:rPr>
        <w:t>混凝土用机械锚栓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94927">
        <w:rPr>
          <w:rFonts w:ascii="Times New Roman" w:hAnsi="Times New Roman" w:cs="Times New Roman"/>
          <w:sz w:val="24"/>
          <w:szCs w:val="24"/>
        </w:rPr>
        <w:t>S402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 w:rsidRPr="00494927">
        <w:rPr>
          <w:rFonts w:ascii="Times New Roman" w:hAnsi="Times New Roman" w:cs="Times New Roman" w:hint="eastAsia"/>
          <w:sz w:val="24"/>
          <w:szCs w:val="24"/>
        </w:rPr>
        <w:t>室内管道支架及吊架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0C71EE">
      <w:pPr>
        <w:spacing w:line="360" w:lineRule="auto"/>
        <w:ind w:firstLineChars="59" w:firstLine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CB3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19K112</w:t>
      </w:r>
      <w:r w:rsidRPr="00A87CB3">
        <w:rPr>
          <w:rFonts w:ascii="Times New Roman" w:hAnsi="Times New Roman" w:cs="Times New Roman" w:hint="eastAsia"/>
          <w:sz w:val="24"/>
          <w:szCs w:val="24"/>
        </w:rPr>
        <w:t>——《</w:t>
      </w:r>
      <w:r>
        <w:rPr>
          <w:rFonts w:ascii="Times New Roman" w:hAnsi="Times New Roman" w:cs="Times New Roman" w:hint="eastAsia"/>
          <w:sz w:val="24"/>
          <w:szCs w:val="24"/>
        </w:rPr>
        <w:t>金属、非金属风管支吊架（含抗震支吊架）</w:t>
      </w:r>
      <w:r w:rsidRPr="00A87CB3">
        <w:rPr>
          <w:rFonts w:ascii="Times New Roman" w:hAnsi="Times New Roman" w:cs="Times New Roman" w:hint="eastAsia"/>
          <w:sz w:val="24"/>
          <w:szCs w:val="24"/>
        </w:rPr>
        <w:t>》</w:t>
      </w:r>
    </w:p>
    <w:p w:rsidR="002957F3" w:rsidRDefault="002957F3">
      <w:pPr>
        <w:spacing w:line="360" w:lineRule="auto"/>
        <w:ind w:firstLineChars="59" w:firstLine="106"/>
        <w:jc w:val="left"/>
        <w:rPr>
          <w:rFonts w:ascii="微软雅黑" w:eastAsia="微软雅黑" w:hAnsi="微软雅黑"/>
          <w:sz w:val="18"/>
          <w:szCs w:val="18"/>
        </w:rPr>
      </w:pPr>
    </w:p>
    <w:p w:rsidR="002957F3" w:rsidRDefault="000C71EE">
      <w:pPr>
        <w:pStyle w:val="1"/>
        <w:rPr>
          <w:rFonts w:ascii="Times New Roman" w:eastAsia="黑体" w:hAnsi="Times New Roman" w:cs="Times New Roman"/>
          <w:sz w:val="32"/>
          <w:szCs w:val="32"/>
        </w:rPr>
      </w:pPr>
      <w:bookmarkStart w:id="1" w:name="_Toc501829892"/>
      <w:bookmarkStart w:id="2" w:name="_Toc501007653"/>
      <w:bookmarkStart w:id="3" w:name="_Toc501007489"/>
      <w:bookmarkStart w:id="4" w:name="_Toc501007126"/>
      <w:r>
        <w:rPr>
          <w:rFonts w:ascii="Times New Roman" w:eastAsia="黑体" w:hAnsi="Times New Roman" w:cs="Times New Roman" w:hint="eastAsia"/>
          <w:sz w:val="32"/>
          <w:szCs w:val="32"/>
        </w:rPr>
        <w:t>二、</w:t>
      </w:r>
      <w:bookmarkEnd w:id="1"/>
      <w:bookmarkEnd w:id="2"/>
      <w:bookmarkEnd w:id="3"/>
      <w:bookmarkEnd w:id="4"/>
      <w:r>
        <w:rPr>
          <w:rFonts w:ascii="Times New Roman" w:eastAsia="黑体" w:hAnsi="Times New Roman" w:cs="Times New Roman" w:hint="eastAsia"/>
          <w:sz w:val="32"/>
          <w:szCs w:val="32"/>
        </w:rPr>
        <w:t>设计资料</w:t>
      </w:r>
    </w:p>
    <w:p w:rsidR="002957F3" w:rsidRDefault="000C71EE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2.1</w:t>
      </w:r>
      <w:r>
        <w:rPr>
          <w:rFonts w:ascii="黑体" w:eastAsia="黑体" w:hAnsi="黑体" w:cs="Times New Roman" w:hint="eastAsia"/>
          <w:b/>
          <w:sz w:val="28"/>
          <w:szCs w:val="28"/>
        </w:rPr>
        <w:t xml:space="preserve"> </w:t>
      </w:r>
      <w:r w:rsidRPr="00912CFF">
        <w:rPr>
          <w:rFonts w:ascii="黑体" w:eastAsia="黑体" w:hAnsi="黑体" w:cs="Times New Roman" w:hint="eastAsia"/>
          <w:b/>
          <w:sz w:val="28"/>
          <w:szCs w:val="28"/>
        </w:rPr>
        <w:t>材料（</w:t>
      </w:r>
      <w:r w:rsidRPr="00912CFF">
        <w:rPr>
          <w:rFonts w:ascii="黑体" w:eastAsia="黑体" w:hAnsi="黑体" w:cs="Times New Roman" w:hint="eastAsia"/>
          <w:b/>
          <w:sz w:val="28"/>
          <w:szCs w:val="28"/>
        </w:rPr>
        <w:t>Q235</w:t>
      </w:r>
      <w:r>
        <w:rPr>
          <w:rFonts w:ascii="黑体" w:eastAsia="黑体" w:hAnsi="黑体" w:cs="Times New Roman"/>
          <w:b/>
          <w:sz w:val="28"/>
          <w:szCs w:val="28"/>
        </w:rPr>
        <w:t>B</w:t>
      </w:r>
      <w:r w:rsidRPr="00912CFF">
        <w:rPr>
          <w:rFonts w:ascii="黑体" w:eastAsia="黑体" w:hAnsi="黑体" w:cs="Times New Roman" w:hint="eastAsia"/>
          <w:b/>
          <w:sz w:val="28"/>
          <w:szCs w:val="28"/>
        </w:rPr>
        <w:t>）力学性能参数</w:t>
      </w:r>
    </w:p>
    <w:p w:rsidR="002957F3" w:rsidRDefault="000C71EE">
      <w:pPr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4D5715">
        <w:rPr>
          <w:rFonts w:ascii="Times New Roman" w:hAnsi="Times New Roman" w:cs="Times New Roman" w:hint="eastAsia"/>
          <w:sz w:val="24"/>
          <w:szCs w:val="24"/>
        </w:rPr>
        <w:t>弹性模量</w:t>
      </w:r>
      <w:r w:rsidRPr="004D571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= 206000</w:t>
      </w:r>
      <w:r w:rsidRPr="00D344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N/mm</w:t>
      </w:r>
      <w:r w:rsidRPr="00D344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 w:rsidRPr="00370C05">
        <w:rPr>
          <w:rFonts w:ascii="Times New Roman" w:hAnsi="Times New Roman" w:cs="Times New Roman" w:hint="eastAsia"/>
          <w:sz w:val="24"/>
          <w:szCs w:val="24"/>
        </w:rPr>
        <w:t>屈服强度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C05">
        <w:rPr>
          <w:rFonts w:ascii="Gabriola" w:hAnsi="Gabriola" w:cs="Times New Roman"/>
          <w:sz w:val="28"/>
          <w:szCs w:val="24"/>
        </w:rPr>
        <w:t>f</w:t>
      </w:r>
      <w:r w:rsidRPr="00370C05">
        <w:rPr>
          <w:rFonts w:ascii="Times New Roman" w:hAnsi="Times New Roman" w:cs="Times New Roman"/>
          <w:sz w:val="28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= 235</w:t>
      </w:r>
      <w:r w:rsidRPr="00370C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N/mm</w:t>
      </w:r>
      <w:r w:rsidRPr="00D344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抗拉、抗压和抗弯</w:t>
      </w:r>
      <w:r w:rsidRPr="00370C05">
        <w:rPr>
          <w:rFonts w:ascii="Times New Roman" w:hAnsi="Times New Roman" w:cs="Times New Roman" w:hint="eastAsia"/>
          <w:sz w:val="24"/>
          <w:szCs w:val="24"/>
        </w:rPr>
        <w:t>强度</w:t>
      </w:r>
      <w:r>
        <w:rPr>
          <w:rFonts w:ascii="Times New Roman" w:hAnsi="Times New Roman" w:cs="Times New Roman" w:hint="eastAsia"/>
          <w:sz w:val="24"/>
          <w:szCs w:val="24"/>
        </w:rPr>
        <w:t>设计值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C05">
        <w:rPr>
          <w:rFonts w:ascii="Gabriola" w:hAnsi="Gabriola" w:cs="Times New Roman"/>
          <w:sz w:val="28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= 215</w:t>
      </w:r>
      <w:r w:rsidRPr="00370C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N/mm</w:t>
      </w:r>
      <w:r w:rsidRPr="00D344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抗剪</w:t>
      </w:r>
      <w:r w:rsidRPr="00370C05">
        <w:rPr>
          <w:rFonts w:ascii="Times New Roman" w:hAnsi="Times New Roman" w:cs="Times New Roman" w:hint="eastAsia"/>
          <w:sz w:val="24"/>
          <w:szCs w:val="24"/>
        </w:rPr>
        <w:t>强度</w:t>
      </w:r>
      <w:r>
        <w:rPr>
          <w:rFonts w:ascii="Times New Roman" w:hAnsi="Times New Roman" w:cs="Times New Roman" w:hint="eastAsia"/>
          <w:sz w:val="24"/>
          <w:szCs w:val="24"/>
        </w:rPr>
        <w:t>设计值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C05">
        <w:rPr>
          <w:rFonts w:ascii="Gabriola" w:hAnsi="Gabriola" w:cs="Times New Roman"/>
          <w:sz w:val="28"/>
          <w:szCs w:val="24"/>
        </w:rPr>
        <w:t>f</w:t>
      </w:r>
      <w:r>
        <w:rPr>
          <w:rFonts w:ascii="Times New Roman" w:hAnsi="Times New Roman" w:cs="Times New Roman"/>
          <w:sz w:val="28"/>
          <w:szCs w:val="24"/>
          <w:vertAlign w:val="subscript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= 125</w:t>
      </w:r>
      <w:r w:rsidRPr="00370C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N/mm</w:t>
      </w:r>
      <w:r w:rsidRPr="00D344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2957F3" w:rsidRDefault="002957F3">
      <w:pPr>
        <w:ind w:firstLineChars="202" w:firstLine="424"/>
      </w:pPr>
    </w:p>
    <w:p w:rsidR="002957F3" w:rsidRDefault="000C71EE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</w:t>
      </w:r>
      <w:r>
        <w:rPr>
          <w:rFonts w:ascii="黑体" w:eastAsia="黑体" w:hAnsi="黑体" w:cs="Times New Roman"/>
          <w:b/>
          <w:sz w:val="28"/>
          <w:szCs w:val="28"/>
        </w:rPr>
        <w:t>2</w:t>
      </w:r>
      <w:r w:rsidRPr="00912CFF">
        <w:rPr>
          <w:rFonts w:ascii="黑体" w:eastAsia="黑体" w:hAnsi="黑体" w:cs="Times New Roman" w:hint="eastAsia"/>
          <w:b/>
          <w:sz w:val="28"/>
          <w:szCs w:val="28"/>
        </w:rPr>
        <w:t>设计荷载</w:t>
      </w:r>
    </w:p>
    <w:p w:rsidR="002957F3" w:rsidRDefault="000C71EE">
      <w:pPr>
        <w:ind w:left="1200" w:hangingChars="500" w:hanging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竖向</w:t>
      </w:r>
      <w:r w:rsidRPr="001842B3">
        <w:rPr>
          <w:rFonts w:ascii="Times New Roman" w:hAnsi="Times New Roman" w:cs="Times New Roman" w:hint="eastAsia"/>
          <w:sz w:val="24"/>
          <w:szCs w:val="24"/>
        </w:rPr>
        <w:t>荷载</w:t>
      </w:r>
      <w:r w:rsidRPr="009B2F79"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 w:hint="eastAsia"/>
          <w:sz w:val="24"/>
          <w:szCs w:val="24"/>
        </w:rPr>
        <w:t>桥架、</w:t>
      </w:r>
      <w:r w:rsidRPr="00BF3DF8">
        <w:rPr>
          <w:rFonts w:ascii="Times New Roman" w:hAnsi="Times New Roman" w:cs="Times New Roman" w:hint="eastAsia"/>
          <w:sz w:val="24"/>
          <w:szCs w:val="24"/>
        </w:rPr>
        <w:t>风管</w:t>
      </w:r>
      <w:r>
        <w:rPr>
          <w:rFonts w:ascii="Times New Roman" w:hAnsi="Times New Roman" w:cs="Times New Roman" w:hint="eastAsia"/>
          <w:sz w:val="24"/>
          <w:szCs w:val="24"/>
        </w:rPr>
        <w:t>与水管的自重，以及绝热层和管道内输送介质的重量</w:t>
      </w:r>
      <w:r w:rsidRPr="001842B3">
        <w:rPr>
          <w:rFonts w:ascii="Times New Roman" w:hAnsi="Times New Roman" w:cs="Times New Roman" w:hint="eastAsia"/>
          <w:sz w:val="24"/>
          <w:szCs w:val="24"/>
        </w:rPr>
        <w:t>。</w:t>
      </w:r>
    </w:p>
    <w:p w:rsidR="002957F3" w:rsidRDefault="000C71EE">
      <w:pPr>
        <w:spacing w:beforeLines="50" w:before="156"/>
        <w:rPr>
          <w:rFonts w:ascii="Times New Roman" w:hAnsi="Times New Roman" w:cs="Times New Roman"/>
          <w:sz w:val="24"/>
          <w:szCs w:val="24"/>
        </w:rPr>
      </w:pPr>
      <w:r w:rsidRPr="009B2F79">
        <w:rPr>
          <w:rFonts w:ascii="Times New Roman" w:hAnsi="Times New Roman" w:cs="Times New Roman" w:hint="eastAsia"/>
          <w:sz w:val="24"/>
          <w:szCs w:val="24"/>
        </w:rPr>
        <w:t>水平荷载：</w:t>
      </w:r>
      <w:r>
        <w:rPr>
          <w:rFonts w:ascii="Times New Roman" w:hAnsi="Times New Roman" w:cs="Times New Roman" w:hint="eastAsia"/>
          <w:sz w:val="24"/>
          <w:szCs w:val="24"/>
        </w:rPr>
        <w:t>水管</w:t>
      </w:r>
      <w:r w:rsidRPr="009B2F79">
        <w:rPr>
          <w:rFonts w:ascii="Times New Roman" w:hAnsi="Times New Roman" w:cs="Times New Roman" w:hint="eastAsia"/>
          <w:sz w:val="24"/>
          <w:szCs w:val="24"/>
        </w:rPr>
        <w:t>的水平荷载按</w:t>
      </w:r>
      <w:r>
        <w:rPr>
          <w:rFonts w:ascii="Times New Roman" w:hAnsi="Times New Roman" w:cs="Times New Roman" w:hint="eastAsia"/>
          <w:sz w:val="24"/>
          <w:szCs w:val="24"/>
        </w:rPr>
        <w:t>竖向</w:t>
      </w:r>
      <w:r w:rsidRPr="009B2F79">
        <w:rPr>
          <w:rFonts w:ascii="Times New Roman" w:hAnsi="Times New Roman" w:cs="Times New Roman" w:hint="eastAsia"/>
          <w:sz w:val="24"/>
          <w:szCs w:val="24"/>
        </w:rPr>
        <w:t>荷载的</w:t>
      </w:r>
      <w:r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2F79">
        <w:rPr>
          <w:rFonts w:ascii="Times New Roman" w:hAnsi="Times New Roman" w:cs="Times New Roman" w:hint="eastAsia"/>
          <w:sz w:val="24"/>
          <w:szCs w:val="24"/>
        </w:rPr>
        <w:t>倍计算</w:t>
      </w:r>
      <w:r>
        <w:rPr>
          <w:rFonts w:ascii="Times New Roman" w:hAnsi="Times New Roman" w:cs="Times New Roman" w:hint="eastAsia"/>
          <w:sz w:val="24"/>
          <w:szCs w:val="24"/>
        </w:rPr>
        <w:t>，桥架</w:t>
      </w:r>
      <w:r w:rsidRPr="00BF3DF8">
        <w:rPr>
          <w:rFonts w:ascii="Times New Roman" w:hAnsi="Times New Roman" w:cs="Times New Roman" w:hint="eastAsia"/>
          <w:sz w:val="24"/>
          <w:szCs w:val="24"/>
        </w:rPr>
        <w:t>与风管</w:t>
      </w:r>
      <w:r>
        <w:rPr>
          <w:rFonts w:ascii="Times New Roman" w:hAnsi="Times New Roman" w:cs="Times New Roman" w:hint="eastAsia"/>
          <w:sz w:val="24"/>
          <w:szCs w:val="24"/>
        </w:rPr>
        <w:t>不计算水平荷载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2957F3" w:rsidRDefault="002957F3">
      <w:pPr>
        <w:rPr>
          <w:rFonts w:ascii="Times New Roman" w:hAnsi="Times New Roman" w:cs="Times New Roman"/>
          <w:b/>
          <w:sz w:val="28"/>
          <w:szCs w:val="28"/>
        </w:rPr>
      </w:pPr>
    </w:p>
    <w:p w:rsidR="002957F3" w:rsidRDefault="000C71EE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</w:t>
      </w:r>
      <w:r>
        <w:rPr>
          <w:rFonts w:ascii="黑体" w:eastAsia="黑体" w:hAnsi="黑体" w:cs="Times New Roman"/>
          <w:b/>
          <w:sz w:val="28"/>
          <w:szCs w:val="28"/>
        </w:rPr>
        <w:t>3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横</w:t>
      </w:r>
      <w:r>
        <w:rPr>
          <w:rFonts w:ascii="黑体" w:eastAsia="黑体" w:hAnsi="黑体" w:cs="Times New Roman" w:hint="eastAsia"/>
          <w:b/>
          <w:sz w:val="28"/>
          <w:szCs w:val="28"/>
        </w:rPr>
        <w:t>担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抗弯强度计算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641417">
        <w:rPr>
          <w:rFonts w:ascii="Times New Roman" w:hAnsi="Times New Roman" w:cs="Times New Roman" w:hint="eastAsia"/>
          <w:sz w:val="24"/>
          <w:szCs w:val="24"/>
        </w:rPr>
        <w:t>抗弯强度按下式计算</w:t>
      </w:r>
      <w:r>
        <w:rPr>
          <w:rFonts w:ascii="Times New Roman" w:hAnsi="Times New Roman" w:cs="Times New Roman" w:hint="eastAsia"/>
          <w:sz w:val="24"/>
          <w:szCs w:val="24"/>
        </w:rPr>
        <w:t>: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9" type="#_x0000_t75" style="position:absolute;left:0;text-align:left;margin-left:37.95pt;margin-top:5.55pt;width:85pt;height:37pt;z-index:251665408">
            <v:fill o:detectmouseclick="t"/>
            <v:imagedata r:id="rId10" o:title=""/>
          </v:shape>
          <o:OLEObject Type="Embed" ProgID="Equation.3" ShapeID="_x0000_s1099" DrawAspect="Content" ObjectID="_1816600020" r:id="rId11"/>
        </w:object>
      </w:r>
    </w:p>
    <w:p w:rsidR="002957F3" w:rsidRDefault="000C71EE">
      <w:pPr>
        <w:ind w:firstLineChars="1050" w:firstLine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0.85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C02"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71AE0">
        <w:rPr>
          <w:rFonts w:ascii="Times New Roman" w:hAnsi="Times New Roman" w:cs="Times New Roman" w:hint="eastAsia"/>
          <w:sz w:val="24"/>
          <w:szCs w:val="24"/>
        </w:rPr>
        <w:t>（</w:t>
      </w:r>
      <w:r w:rsidRPr="00B71AE0">
        <w:rPr>
          <w:rFonts w:ascii="Times New Roman" w:hAnsi="Times New Roman" w:cs="Times New Roman"/>
          <w:sz w:val="24"/>
          <w:szCs w:val="24"/>
        </w:rPr>
        <w:t>2. 3. 1</w:t>
      </w:r>
      <w:r w:rsidRPr="00B71AE0">
        <w:rPr>
          <w:rFonts w:ascii="Times New Roman" w:hAnsi="Times New Roman" w:cs="Times New Roman"/>
          <w:sz w:val="24"/>
          <w:szCs w:val="24"/>
        </w:rPr>
        <w:t>）</w:t>
      </w:r>
    </w:p>
    <w:p w:rsidR="002957F3" w:rsidRDefault="002957F3">
      <w:pPr>
        <w:rPr>
          <w:rFonts w:ascii="Times New Roman" w:hAnsi="Times New Roman" w:cs="Times New Roman"/>
          <w:sz w:val="24"/>
          <w:szCs w:val="24"/>
        </w:rPr>
      </w:pP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>式中：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position w:val="-10"/>
        </w:rPr>
        <w:object w:dxaOrig="299" w:dyaOrig="367">
          <v:shape id="_x0000_i1025" type="#_x0000_t75" style="width:15pt;height:18pt" o:ole="" o:bordertopcolor="this" o:borderleftcolor="this" o:borderbottomcolor="this" o:borderrightcolor="this">
            <v:imagedata r:id="rId12" o:title=""/>
          </v:shape>
          <o:OLEObject Type="Embed" ProgID="Equation.3" ShapeID="_x0000_i1025" DrawAspect="Content" ObjectID="_1816599997" r:id="rId13"/>
        </w:object>
      </w:r>
      <w:r>
        <w:rPr>
          <w:rFonts w:hint="eastAsia"/>
        </w:rPr>
        <w:t>、</w:t>
      </w:r>
      <w:r>
        <w:rPr>
          <w:position w:val="-12"/>
        </w:rPr>
        <w:object w:dxaOrig="299" w:dyaOrig="353">
          <v:shape id="_x0000_i1026" type="#_x0000_t75" style="width:15pt;height:18pt" o:ole="" o:bordertopcolor="this" o:borderleftcolor="this" o:borderbottomcolor="this" o:borderrightcolor="this">
            <v:imagedata r:id="rId14" o:title=""/>
          </v:shape>
          <o:OLEObject Type="Embed" ProgID="Equation.3" ShapeID="_x0000_i1026" DrawAspect="Content" ObjectID="_1816599998" r:id="rId15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 w:hint="eastAsia"/>
          <w:sz w:val="24"/>
          <w:szCs w:val="24"/>
        </w:rPr>
        <w:t>对</w:t>
      </w:r>
      <w:r>
        <w:rPr>
          <w:rFonts w:ascii="Times New Roman" w:hAnsi="Times New Roman" w:cs="Times New Roman"/>
          <w:sz w:val="24"/>
          <w:szCs w:val="24"/>
        </w:rPr>
        <w:t>主轴</w:t>
      </w:r>
      <w:r>
        <w:rPr>
          <w:rFonts w:ascii="Times New Roman" w:hAnsi="Times New Roman" w:cs="Times New Roman" w:hint="eastAsia"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 w:rsidRPr="00641417">
        <w:rPr>
          <w:rFonts w:ascii="Times New Roman" w:hAnsi="Times New Roman" w:cs="Times New Roman" w:hint="eastAsia"/>
          <w:sz w:val="24"/>
          <w:szCs w:val="24"/>
        </w:rPr>
        <w:t>截面塑性发展系数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0"/>
        </w:rPr>
        <w:object w:dxaOrig="367" w:dyaOrig="367">
          <v:shape id="_x0000_i1027" type="#_x0000_t75" style="width:18pt;height:18pt" o:ole="" o:bordertopcolor="this" o:borderleftcolor="this" o:borderbottomcolor="this" o:borderrightcolor="this">
            <v:imagedata r:id="rId16" o:title=""/>
          </v:shape>
          <o:OLEObject Type="Embed" ProgID="Equation.3" ShapeID="_x0000_i1027" DrawAspect="Content" ObjectID="_1816599999" r:id="rId17"/>
        </w:object>
      </w:r>
      <w:r>
        <w:rPr>
          <w:rFonts w:hint="eastAsia"/>
        </w:rPr>
        <w:t>、</w:t>
      </w:r>
      <w:r>
        <w:rPr>
          <w:position w:val="-12"/>
        </w:rPr>
        <w:object w:dxaOrig="367" w:dyaOrig="353">
          <v:shape id="_x0000_i1028" type="#_x0000_t75" style="width:18pt;height:18pt" o:ole="" o:bordertopcolor="this" o:borderleftcolor="this" o:borderbottomcolor="this" o:borderrightcolor="this">
            <v:imagedata r:id="rId18" o:title=""/>
          </v:shape>
          <o:OLEObject Type="Embed" ProgID="Equation.3" ShapeID="_x0000_i1028" DrawAspect="Content" ObjectID="_1816600000" r:id="rId19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>——所验算截面绕</w:t>
      </w:r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轴和绕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轴的弯矩</w:t>
      </w:r>
      <w:r>
        <w:rPr>
          <w:rFonts w:ascii="Times New Roman" w:hAnsi="Times New Roman" w:cs="Times New Roman" w:hint="eastAsia"/>
          <w:sz w:val="24"/>
          <w:szCs w:val="24"/>
        </w:rPr>
        <w:t>设计值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4873AA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.mm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0"/>
        </w:rPr>
        <w:object w:dxaOrig="285" w:dyaOrig="367">
          <v:shape id="_x0000_i1029" type="#_x0000_t75" style="width:14.25pt;height:18pt" o:ole="" o:bordertopcolor="this" o:borderleftcolor="this" o:borderbottomcolor="this" o:borderrightcolor="this">
            <v:imagedata r:id="rId20" o:title=""/>
          </v:shape>
          <o:OLEObject Type="Embed" ProgID="Equation.3" ShapeID="_x0000_i1029" DrawAspect="Content" ObjectID="_1816600001" r:id="rId21"/>
        </w:object>
      </w:r>
      <w:r>
        <w:t>、</w:t>
      </w:r>
      <w:r>
        <w:rPr>
          <w:position w:val="-12"/>
        </w:rPr>
        <w:object w:dxaOrig="285" w:dyaOrig="353">
          <v:shape id="_x0000_i1030" type="#_x0000_t75" style="width:14.25pt;height:18pt" o:ole="" o:bordertopcolor="this" o:borderleftcolor="this" o:borderbottomcolor="this" o:borderrightcolor="this">
            <v:imagedata r:id="rId22" o:title=""/>
          </v:shape>
          <o:OLEObject Type="Embed" ProgID="Equation.3" ShapeID="_x0000_i1030" DrawAspect="Content" ObjectID="_1816600002" r:id="rId2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——所验算截面对</w:t>
      </w:r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轴和对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轴的净截面模量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4873AA">
        <w:rPr>
          <w:rFonts w:ascii="Times New Roman" w:hAnsi="Times New Roman" w:cs="Times New Roman"/>
          <w:i/>
          <w:sz w:val="24"/>
          <w:szCs w:val="24"/>
        </w:rPr>
        <w:t>mm</w:t>
      </w:r>
      <w:r w:rsidRPr="004873AA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position w:val="-4"/>
        </w:rPr>
        <w:object w:dxaOrig="217" w:dyaOrig="231">
          <v:shape id="_x0000_i1031" type="#_x0000_t75" style="width:10.5pt;height:11.25pt" o:ole="" o:bordertopcolor="this" o:borderleftcolor="this" o:borderbottomcolor="this" o:borderrightcolor="this">
            <v:imagedata r:id="rId24" o:title=""/>
          </v:shape>
          <o:OLEObject Type="Embed" ProgID="Equation.3" ShapeID="_x0000_i1031" DrawAspect="Content" ObjectID="_1816600003" r:id="rId25"/>
        </w:object>
      </w:r>
      <w: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——钢材的抗弯强度设计值</w:t>
      </w:r>
    </w:p>
    <w:p w:rsidR="002957F3" w:rsidRDefault="002957F3">
      <w:pPr>
        <w:rPr>
          <w:rFonts w:ascii="Times New Roman" w:hAnsi="Times New Roman" w:cs="Times New Roman"/>
          <w:sz w:val="24"/>
          <w:szCs w:val="24"/>
        </w:rPr>
      </w:pPr>
    </w:p>
    <w:p w:rsidR="002957F3" w:rsidRDefault="000C71EE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</w:t>
      </w:r>
      <w:r>
        <w:rPr>
          <w:rFonts w:ascii="黑体" w:eastAsia="黑体" w:hAnsi="黑体" w:cs="Times New Roman"/>
          <w:b/>
          <w:sz w:val="28"/>
          <w:szCs w:val="28"/>
        </w:rPr>
        <w:t>4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横</w:t>
      </w:r>
      <w:r>
        <w:rPr>
          <w:rFonts w:ascii="黑体" w:eastAsia="黑体" w:hAnsi="黑体" w:cs="Times New Roman" w:hint="eastAsia"/>
          <w:b/>
          <w:sz w:val="28"/>
          <w:szCs w:val="28"/>
        </w:rPr>
        <w:t>担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抗</w:t>
      </w:r>
      <w:r>
        <w:rPr>
          <w:rFonts w:ascii="黑体" w:eastAsia="黑体" w:hAnsi="黑体" w:cs="Times New Roman" w:hint="eastAsia"/>
          <w:b/>
          <w:sz w:val="28"/>
          <w:szCs w:val="28"/>
        </w:rPr>
        <w:t>剪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强度计算</w:t>
      </w:r>
      <w:r>
        <w:rPr>
          <w:rFonts w:ascii="黑体" w:eastAsia="黑体" w:hAnsi="黑体" w:cs="Times New Roman"/>
          <w:b/>
          <w:sz w:val="28"/>
          <w:szCs w:val="28"/>
        </w:rPr>
        <w:t xml:space="preserve"> 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抗剪</w:t>
      </w:r>
      <w:r w:rsidRPr="00641417">
        <w:rPr>
          <w:rFonts w:ascii="Times New Roman" w:hAnsi="Times New Roman" w:cs="Times New Roman" w:hint="eastAsia"/>
          <w:sz w:val="24"/>
          <w:szCs w:val="24"/>
        </w:rPr>
        <w:t>强度按下式计算</w:t>
      </w:r>
      <w:r>
        <w:rPr>
          <w:rFonts w:ascii="Times New Roman" w:hAnsi="Times New Roman" w:cs="Times New Roman" w:hint="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 id="_x0000_s1041" type="#_x0000_t75" style="position:absolute;left:0;text-align:left;margin-left:56.95pt;margin-top:9.7pt;width:30.05pt;height:34pt;z-index:251666432">
            <v:fill o:detectmouseclick="t"/>
            <v:imagedata r:id="rId26" o:title=""/>
          </v:shape>
          <o:OLEObject Type="Embed" ProgID="Equation.3" ShapeID="_x0000_s1041" DrawAspect="Content" ObjectID="_1816600021" r:id="rId27"/>
        </w:object>
      </w:r>
    </w:p>
    <w:p w:rsidR="002957F3" w:rsidRDefault="000C71EE">
      <w:pPr>
        <w:spacing w:afterLines="50" w:after="1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 w:hint="eastAsia"/>
          <w:sz w:val="24"/>
          <w:szCs w:val="24"/>
        </w:rPr>
        <w:t>0.85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C02">
        <w:rPr>
          <w:rFonts w:ascii="Times New Roman" w:hAnsi="Times New Roman" w:cs="Times New Roman"/>
          <w:i/>
          <w:sz w:val="24"/>
          <w:szCs w:val="24"/>
        </w:rPr>
        <w:t>f</w:t>
      </w:r>
      <w:r w:rsidRPr="00B81C02">
        <w:rPr>
          <w:rFonts w:ascii="Times New Roman" w:hAnsi="Times New Roman" w:cs="Times New Roman"/>
          <w:i/>
          <w:sz w:val="24"/>
          <w:szCs w:val="24"/>
          <w:vertAlign w:val="subscript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4. 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spacing w:beforeLines="150" w:before="468" w:afterLines="50" w:after="156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2478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2478A">
        <w:rPr>
          <w:rFonts w:ascii="Times New Roman" w:hAnsi="Times New Roman" w:cs="Times New Roman" w:hint="eastAsia"/>
          <w:sz w:val="24"/>
          <w:szCs w:val="24"/>
        </w:rPr>
        <w:t>式中：</w:t>
      </w:r>
      <w:r>
        <w:rPr>
          <w:rFonts w:ascii="Times New Roman" w:hAnsi="Times New Roman" w:cs="Times New Roman"/>
          <w:sz w:val="24"/>
          <w:szCs w:val="24"/>
        </w:rPr>
        <w:object w:dxaOrig="217" w:dyaOrig="231">
          <v:shape id="_x0000_i1032" type="#_x0000_t75" style="width:10.5pt;height:11.25pt" o:ole="" o:bordertopcolor="this" o:borderleftcolor="this" o:borderbottomcolor="this" o:borderrightcolor="this">
            <v:imagedata r:id="rId28" o:title=""/>
          </v:shape>
          <o:OLEObject Type="Embed" ProgID="Equation.3" ShapeID="_x0000_i1032" DrawAspect="Content" ObjectID="_1816600004" r:id="rId29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C44">
        <w:rPr>
          <w:rFonts w:ascii="Times New Roman" w:hAnsi="Times New Roman" w:cs="Times New Roman" w:hint="eastAsia"/>
          <w:sz w:val="24"/>
          <w:szCs w:val="24"/>
        </w:rPr>
        <w:t>——计算截面沿腹板平面作用的剪力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4280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spacing w:beforeLines="50" w:before="156"/>
        <w:rPr>
          <w:rFonts w:ascii="Times New Roman" w:hAnsi="Times New Roman" w:cs="Times New Roman"/>
          <w:sz w:val="24"/>
          <w:szCs w:val="24"/>
        </w:rPr>
      </w:pPr>
      <w:r w:rsidRPr="006A0C44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object w:dxaOrig="217" w:dyaOrig="231">
          <v:shape id="_x0000_i1033" type="#_x0000_t75" style="width:10.5pt;height:11.25pt" o:ole="" o:bordertopcolor="this" o:borderleftcolor="this" o:borderbottomcolor="this" o:borderrightcolor="this">
            <v:imagedata r:id="rId30" o:title=""/>
          </v:shape>
          <o:OLEObject Type="Embed" ProgID="Equation.3" ShapeID="_x0000_i1033" DrawAspect="Content" ObjectID="_1816600005" r:id="rId31"/>
        </w:object>
      </w:r>
      <w:r w:rsidRPr="00942805">
        <w:rPr>
          <w:rFonts w:ascii="Times New Roman" w:hAnsi="Times New Roman" w:cs="Times New Roman"/>
          <w:sz w:val="24"/>
          <w:szCs w:val="24"/>
        </w:rPr>
        <w:t xml:space="preserve"> </w:t>
      </w:r>
      <w:r w:rsidRPr="006A0C44">
        <w:rPr>
          <w:rFonts w:ascii="Times New Roman" w:hAnsi="Times New Roman" w:cs="Times New Roman" w:hint="eastAsia"/>
          <w:sz w:val="24"/>
          <w:szCs w:val="24"/>
        </w:rPr>
        <w:t>——计算剪应力点以上毛截面对中和轴的面积矩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42805">
        <w:rPr>
          <w:rFonts w:ascii="Times New Roman" w:hAnsi="Times New Roman" w:cs="Times New Roman"/>
          <w:sz w:val="24"/>
          <w:szCs w:val="24"/>
        </w:rPr>
        <w:t>mm3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spacing w:beforeLines="50" w:before="1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440" w:dyaOrig="1440">
          <v:shape id="_x0000_s1047" type="#_x0000_t75" style="position:absolute;left:0;text-align:left;margin-left:52.7pt;margin-top:5.65pt;width:11pt;height:13pt;z-index:251661312">
            <v:fill o:detectmouseclick="t"/>
            <v:imagedata r:id="rId32" o:title=""/>
          </v:shape>
          <o:OLEObject Type="Embed" ProgID="Equation.3" ShapeID="_x0000_s1047" DrawAspect="Content" ObjectID="_1816600022" r:id="rId33"/>
        </w:object>
      </w:r>
      <w:r w:rsidRPr="004873AA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873AA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4873AA">
        <w:rPr>
          <w:rFonts w:ascii="Times New Roman" w:hAnsi="Times New Roman" w:cs="Times New Roman" w:hint="eastAsia"/>
          <w:sz w:val="24"/>
          <w:szCs w:val="24"/>
        </w:rPr>
        <w:t>——毛截面惯性矩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42805">
        <w:rPr>
          <w:rFonts w:ascii="Times New Roman" w:hAnsi="Times New Roman" w:cs="Times New Roman"/>
          <w:sz w:val="24"/>
          <w:szCs w:val="24"/>
        </w:rPr>
        <w:t>mm4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spacing w:beforeLines="50" w:before="1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440" w:dyaOrig="1440">
          <v:shape id="_x0000_s1049" type="#_x0000_t75" style="position:absolute;left:0;text-align:left;margin-left:49.95pt;margin-top:5.3pt;width:12pt;height:18pt;z-index:251662336">
            <v:fill o:detectmouseclick="t"/>
            <v:imagedata r:id="rId34" o:title=""/>
          </v:shape>
          <o:OLEObject Type="Embed" ProgID="Equation.3" ShapeID="_x0000_s1049" DrawAspect="Content" ObjectID="_1816600023" r:id="rId35"/>
        </w:object>
      </w:r>
      <w:r w:rsidRPr="004873AA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Pr="004873AA">
        <w:rPr>
          <w:rFonts w:ascii="Times New Roman" w:hAnsi="Times New Roman" w:cs="Times New Roman" w:hint="eastAsia"/>
          <w:sz w:val="24"/>
          <w:szCs w:val="24"/>
        </w:rPr>
        <w:t>——腹板厚度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42805">
        <w:rPr>
          <w:rFonts w:ascii="Times New Roman" w:hAnsi="Times New Roman" w:cs="Times New Roman"/>
          <w:sz w:val="24"/>
          <w:szCs w:val="24"/>
        </w:rPr>
        <w:t>mm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ind w:firstLineChars="400" w:firstLine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231" w:dyaOrig="367">
          <v:shape id="_x0000_i1034" type="#_x0000_t75" style="width:11.25pt;height:18pt" o:ole="" o:bordertopcolor="this" o:borderleftcolor="this" o:borderbottomcolor="this" o:borderrightcolor="this">
            <v:imagedata r:id="rId36" o:title=""/>
          </v:shape>
          <o:OLEObject Type="Embed" ProgID="Equation.3" ShapeID="_x0000_i1034" DrawAspect="Content" ObjectID="_1816600006" r:id="rId37"/>
        </w:object>
      </w:r>
      <w:r w:rsidRPr="00942805">
        <w:rPr>
          <w:rFonts w:ascii="Times New Roman" w:hAnsi="Times New Roman" w:cs="Times New Roman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——钢材的</w:t>
      </w:r>
      <w:r w:rsidRPr="00B21A51">
        <w:rPr>
          <w:rFonts w:ascii="Times New Roman" w:hAnsi="Times New Roman" w:cs="Times New Roman" w:hint="eastAsia"/>
          <w:sz w:val="24"/>
          <w:szCs w:val="24"/>
        </w:rPr>
        <w:t>抗剪</w:t>
      </w:r>
      <w:r w:rsidRPr="00641417">
        <w:rPr>
          <w:rFonts w:ascii="Times New Roman" w:hAnsi="Times New Roman" w:cs="Times New Roman" w:hint="eastAsia"/>
          <w:sz w:val="24"/>
          <w:szCs w:val="24"/>
        </w:rPr>
        <w:t>强度设计值</w:t>
      </w:r>
    </w:p>
    <w:p w:rsidR="002957F3" w:rsidRDefault="000C71EE">
      <w:pPr>
        <w:widowControl/>
        <w:jc w:val="left"/>
      </w:pPr>
      <w:r>
        <w:br w:type="page"/>
      </w:r>
    </w:p>
    <w:p w:rsidR="002957F3" w:rsidRDefault="002957F3"/>
    <w:p w:rsidR="002957F3" w:rsidRDefault="000C71EE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 w:rsidRPr="00912CFF">
        <w:rPr>
          <w:rFonts w:ascii="黑体" w:eastAsia="黑体" w:hAnsi="黑体" w:cs="Times New Roman"/>
          <w:b/>
          <w:sz w:val="28"/>
          <w:szCs w:val="28"/>
        </w:rPr>
        <w:t>2.</w:t>
      </w:r>
      <w:r>
        <w:rPr>
          <w:rFonts w:ascii="黑体" w:eastAsia="黑体" w:hAnsi="黑体" w:cs="Times New Roman"/>
          <w:b/>
          <w:sz w:val="28"/>
          <w:szCs w:val="28"/>
        </w:rPr>
        <w:t>5</w:t>
      </w:r>
      <w:r w:rsidRPr="003D0C21">
        <w:rPr>
          <w:rFonts w:ascii="黑体" w:eastAsia="黑体" w:hAnsi="黑体" w:cs="Times New Roman" w:hint="eastAsia"/>
          <w:b/>
          <w:sz w:val="28"/>
          <w:szCs w:val="28"/>
        </w:rPr>
        <w:t>横</w:t>
      </w:r>
      <w:r>
        <w:rPr>
          <w:rFonts w:ascii="黑体" w:eastAsia="黑体" w:hAnsi="黑体" w:cs="Times New Roman" w:hint="eastAsia"/>
          <w:b/>
          <w:sz w:val="28"/>
          <w:szCs w:val="28"/>
        </w:rPr>
        <w:t>担整体稳定性</w:t>
      </w:r>
      <w:r w:rsidRPr="0011329A">
        <w:rPr>
          <w:rFonts w:ascii="黑体" w:eastAsia="黑体" w:hAnsi="黑体" w:cs="Times New Roman" w:hint="eastAsia"/>
          <w:b/>
          <w:sz w:val="28"/>
          <w:szCs w:val="28"/>
        </w:rPr>
        <w:t>计算</w:t>
      </w:r>
    </w:p>
    <w:p w:rsidR="002957F3" w:rsidRDefault="000C71EE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整体稳定性</w:t>
      </w:r>
      <w:r w:rsidRPr="00232E6E">
        <w:rPr>
          <w:rFonts w:ascii="Times New Roman" w:hAnsi="Times New Roman" w:cs="Times New Roman"/>
          <w:sz w:val="24"/>
          <w:szCs w:val="24"/>
        </w:rPr>
        <w:t>按下式计算</w:t>
      </w:r>
      <w:r w:rsidRPr="00232E6E">
        <w:rPr>
          <w:rFonts w:ascii="Times New Roman" w:hAnsi="Times New Roman" w:cs="Times New Roman" w:hint="eastAsia"/>
          <w:sz w:val="24"/>
          <w:szCs w:val="24"/>
        </w:rPr>
        <w:t>: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 id="_x0000_s1053" type="#_x0000_t75" style="position:absolute;left:0;text-align:left;margin-left:35.95pt;margin-top:5.95pt;width:78.95pt;height:37pt;z-index:251671552">
            <v:fill o:detectmouseclick="t"/>
            <v:imagedata r:id="rId38" o:title=""/>
          </v:shape>
          <o:OLEObject Type="Embed" ProgID="Equation.3" ShapeID="_x0000_s1053" DrawAspect="Content" ObjectID="_1816600024" r:id="rId39"/>
        </w:object>
      </w:r>
    </w:p>
    <w:p w:rsidR="002957F3" w:rsidRDefault="000C71EE">
      <w:pPr>
        <w:ind w:firstLineChars="1000" w:firstLine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0.85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C02"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703">
        <w:rPr>
          <w:rFonts w:ascii="Times New Roman" w:hAnsi="Times New Roman" w:cs="Times New Roman" w:hint="eastAsia"/>
          <w:sz w:val="24"/>
          <w:szCs w:val="24"/>
        </w:rPr>
        <w:t>（</w:t>
      </w:r>
      <w:r w:rsidRPr="00C24703">
        <w:rPr>
          <w:rFonts w:ascii="Times New Roman" w:hAnsi="Times New Roman" w:cs="Times New Roman"/>
          <w:sz w:val="24"/>
          <w:szCs w:val="24"/>
        </w:rPr>
        <w:t>2. 5. 1</w:t>
      </w:r>
      <w:r w:rsidRPr="00C24703">
        <w:rPr>
          <w:rFonts w:ascii="Times New Roman" w:hAnsi="Times New Roman" w:cs="Times New Roman"/>
          <w:sz w:val="24"/>
          <w:szCs w:val="24"/>
        </w:rPr>
        <w:t>）</w:t>
      </w:r>
    </w:p>
    <w:p w:rsidR="002957F3" w:rsidRDefault="002957F3">
      <w:pPr>
        <w:rPr>
          <w:rFonts w:ascii="Times New Roman" w:hAnsi="Times New Roman" w:cs="Times New Roman"/>
          <w:sz w:val="24"/>
          <w:szCs w:val="24"/>
        </w:rPr>
      </w:pP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式</w:t>
      </w:r>
      <w:r w:rsidRPr="00641417">
        <w:rPr>
          <w:rFonts w:ascii="Times New Roman" w:hAnsi="Times New Roman" w:cs="Times New Roman" w:hint="eastAsia"/>
          <w:sz w:val="24"/>
          <w:szCs w:val="24"/>
        </w:rPr>
        <w:t>中：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position w:val="-12"/>
        </w:rPr>
        <w:object w:dxaOrig="299" w:dyaOrig="353">
          <v:shape id="_x0000_i1035" type="#_x0000_t75" style="width:15pt;height:18pt" o:ole="" o:bordertopcolor="this" o:borderleftcolor="this" o:borderbottomcolor="this" o:borderrightcolor="this">
            <v:imagedata r:id="rId14" o:title=""/>
          </v:shape>
          <o:OLEObject Type="Embed" ProgID="Equation.3" ShapeID="_x0000_i1035" DrawAspect="Content" ObjectID="_1816600007" r:id="rId40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 w:hint="eastAsia"/>
          <w:sz w:val="24"/>
          <w:szCs w:val="24"/>
        </w:rPr>
        <w:t>对</w:t>
      </w:r>
      <w:r>
        <w:rPr>
          <w:rFonts w:ascii="Times New Roman" w:hAnsi="Times New Roman" w:cs="Times New Roman" w:hint="eastAsia"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轴的</w:t>
      </w:r>
      <w:r w:rsidRPr="00641417">
        <w:rPr>
          <w:rFonts w:ascii="Times New Roman" w:hAnsi="Times New Roman" w:cs="Times New Roman" w:hint="eastAsia"/>
          <w:sz w:val="24"/>
          <w:szCs w:val="24"/>
        </w:rPr>
        <w:t>截面塑性发展系数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0"/>
        </w:rPr>
        <w:object w:dxaOrig="367" w:dyaOrig="367">
          <v:shape id="_x0000_i1036" type="#_x0000_t75" style="width:18pt;height:18pt" o:ole="" o:bordertopcolor="this" o:borderleftcolor="this" o:borderbottomcolor="this" o:borderrightcolor="this">
            <v:imagedata r:id="rId16" o:title=""/>
          </v:shape>
          <o:OLEObject Type="Embed" ProgID="Equation.3" ShapeID="_x0000_i1036" DrawAspect="Content" ObjectID="_1816600008" r:id="rId41"/>
        </w:object>
      </w:r>
      <w:r>
        <w:rPr>
          <w:rFonts w:hint="eastAsia"/>
        </w:rPr>
        <w:t>、</w:t>
      </w:r>
      <w:r>
        <w:rPr>
          <w:position w:val="-12"/>
        </w:rPr>
        <w:object w:dxaOrig="367" w:dyaOrig="353">
          <v:shape id="_x0000_i1037" type="#_x0000_t75" style="width:18pt;height:18pt" o:ole="" o:bordertopcolor="this" o:borderleftcolor="this" o:borderbottomcolor="this" o:borderrightcolor="this">
            <v:imagedata r:id="rId18" o:title=""/>
          </v:shape>
          <o:OLEObject Type="Embed" ProgID="Equation.3" ShapeID="_x0000_i1037" DrawAspect="Content" ObjectID="_1816600009" r:id="rId42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>——所验算截面绕</w:t>
      </w:r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轴和绕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轴的弯矩</w:t>
      </w:r>
      <w:r>
        <w:rPr>
          <w:rFonts w:ascii="Times New Roman" w:hAnsi="Times New Roman" w:cs="Times New Roman" w:hint="eastAsia"/>
          <w:sz w:val="24"/>
          <w:szCs w:val="24"/>
        </w:rPr>
        <w:t>设计值（</w:t>
      </w:r>
      <w:r w:rsidRPr="004873AA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.mm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0"/>
        </w:rPr>
        <w:object w:dxaOrig="285" w:dyaOrig="367">
          <v:shape id="_x0000_i1038" type="#_x0000_t75" style="width:14.25pt;height:18pt" o:ole="" o:bordertopcolor="this" o:borderleftcolor="this" o:borderbottomcolor="this" o:borderrightcolor="this">
            <v:imagedata r:id="rId20" o:title=""/>
          </v:shape>
          <o:OLEObject Type="Embed" ProgID="Equation.3" ShapeID="_x0000_i1038" DrawAspect="Content" ObjectID="_1816600010" r:id="rId43"/>
        </w:object>
      </w:r>
      <w:r>
        <w:t>、</w:t>
      </w:r>
      <w:r>
        <w:rPr>
          <w:position w:val="-12"/>
        </w:rPr>
        <w:object w:dxaOrig="285" w:dyaOrig="353">
          <v:shape id="_x0000_i1039" type="#_x0000_t75" style="width:14.25pt;height:18pt" o:ole="" o:bordertopcolor="this" o:borderleftcolor="this" o:borderbottomcolor="this" o:borderrightcolor="this">
            <v:imagedata r:id="rId22" o:title=""/>
          </v:shape>
          <o:OLEObject Type="Embed" ProgID="Equation.3" ShapeID="_x0000_i1039" DrawAspect="Content" ObjectID="_1816600011" r:id="rId44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——所验算截面对</w:t>
      </w:r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轴和对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轴的净截面模量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4873AA">
        <w:rPr>
          <w:rFonts w:ascii="Times New Roman" w:hAnsi="Times New Roman" w:cs="Times New Roman"/>
          <w:i/>
          <w:sz w:val="24"/>
          <w:szCs w:val="24"/>
        </w:rPr>
        <w:t>mm</w:t>
      </w:r>
      <w:r w:rsidRPr="004873AA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spacing w:beforeLines="50" w:before="156" w:afterLines="50" w:after="156"/>
        <w:ind w:firstLineChars="5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shape id="_x0000_s1065" type="#_x0000_t75" style="position:absolute;left:0;text-align:left;margin-left:49.45pt;margin-top:6.3pt;width:15pt;height:18pt;z-index:251669504">
            <v:fill o:detectmouseclick="t"/>
            <v:imagedata r:id="rId45" o:title=""/>
          </v:shape>
          <o:OLEObject Type="Embed" ProgID="Equation.3" ShapeID="_x0000_s1065" DrawAspect="Content" ObjectID="_1816600025" r:id="rId46"/>
        </w:objec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 w:hint="eastAsia"/>
          <w:sz w:val="24"/>
          <w:szCs w:val="24"/>
        </w:rPr>
        <w:t>横担</w:t>
      </w:r>
      <w:r w:rsidRPr="00983AD6">
        <w:rPr>
          <w:rFonts w:ascii="Times New Roman" w:hAnsi="Times New Roman" w:cs="Times New Roman" w:hint="eastAsia"/>
          <w:sz w:val="24"/>
          <w:szCs w:val="24"/>
        </w:rPr>
        <w:t>整体稳定</w:t>
      </w:r>
      <w:r>
        <w:rPr>
          <w:rFonts w:ascii="Times New Roman" w:hAnsi="Times New Roman" w:cs="Times New Roman" w:hint="eastAsia"/>
          <w:sz w:val="24"/>
          <w:szCs w:val="24"/>
        </w:rPr>
        <w:t>性</w:t>
      </w:r>
      <w:r w:rsidRPr="00983AD6">
        <w:rPr>
          <w:rFonts w:ascii="Times New Roman" w:hAnsi="Times New Roman" w:cs="Times New Roman" w:hint="eastAsia"/>
          <w:sz w:val="24"/>
          <w:szCs w:val="24"/>
        </w:rPr>
        <w:t>系数</w:t>
      </w:r>
    </w:p>
    <w:p w:rsidR="002957F3" w:rsidRDefault="000C71EE">
      <w:pPr>
        <w:spacing w:beforeLines="50" w:before="156" w:afterLines="50" w:after="156"/>
        <w:ind w:firstLineChars="50" w:firstLine="120"/>
        <w:rPr>
          <w:rFonts w:ascii="Times New Roman" w:hAnsi="Times New Roman" w:cs="Times New Roman"/>
          <w:sz w:val="24"/>
          <w:szCs w:val="24"/>
          <w:vertAlign w:val="superscript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object w:dxaOrig="245" w:dyaOrig="245">
          <v:shape id="_x0000_i1040" type="#_x0000_t75" style="width:12pt;height:12pt" o:ole="" o:bordertopcolor="this" o:borderleftcolor="this" o:borderbottomcolor="this" o:borderrightcolor="this">
            <v:imagedata r:id="rId24" o:title=""/>
          </v:shape>
          <o:OLEObject Type="Embed" ProgID="Equation.3" ShapeID="_x0000_i1040" DrawAspect="Content" ObjectID="_1816600012" r:id="rId47"/>
        </w:object>
      </w:r>
      <w:r w:rsidRPr="00F33926">
        <w:rPr>
          <w:rFonts w:ascii="Times New Roman" w:hAnsi="Times New Roman" w:cs="Times New Roman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——钢材的抗</w:t>
      </w:r>
      <w:r>
        <w:rPr>
          <w:rFonts w:ascii="Times New Roman" w:hAnsi="Times New Roman" w:cs="Times New Roman" w:hint="eastAsia"/>
          <w:sz w:val="24"/>
          <w:szCs w:val="24"/>
        </w:rPr>
        <w:t>拉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抗压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抗</w:t>
      </w:r>
      <w:r w:rsidRPr="00641417">
        <w:rPr>
          <w:rFonts w:ascii="Times New Roman" w:hAnsi="Times New Roman" w:cs="Times New Roman" w:hint="eastAsia"/>
          <w:sz w:val="24"/>
          <w:szCs w:val="24"/>
        </w:rPr>
        <w:t>弯强度设计值</w:t>
      </w:r>
    </w:p>
    <w:p w:rsidR="002957F3" w:rsidRDefault="002957F3"/>
    <w:p w:rsidR="002957F3" w:rsidRDefault="000C71EE">
      <w:pPr>
        <w:spacing w:afterLines="50" w:after="156"/>
        <w:rPr>
          <w:rFonts w:ascii="黑体" w:eastAsia="黑体" w:hAnsi="黑体" w:cs="Times New Roman"/>
          <w:b/>
          <w:sz w:val="28"/>
          <w:szCs w:val="28"/>
        </w:rPr>
      </w:pPr>
      <w:r>
        <w:rPr>
          <w:rFonts w:ascii="黑体" w:eastAsia="黑体" w:hAnsi="黑体" w:cs="Times New Roman"/>
          <w:b/>
          <w:sz w:val="28"/>
          <w:szCs w:val="28"/>
        </w:rPr>
        <w:t>2.6</w:t>
      </w:r>
      <w:r>
        <w:rPr>
          <w:rFonts w:ascii="黑体" w:eastAsia="黑体" w:hAnsi="黑体" w:cs="Times New Roman" w:hint="eastAsia"/>
          <w:b/>
          <w:sz w:val="28"/>
          <w:szCs w:val="28"/>
        </w:rPr>
        <w:t>立柱</w:t>
      </w:r>
      <w:r w:rsidRPr="0011329A">
        <w:rPr>
          <w:rFonts w:ascii="黑体" w:eastAsia="黑体" w:hAnsi="黑体" w:cs="Times New Roman" w:hint="eastAsia"/>
          <w:b/>
          <w:sz w:val="28"/>
          <w:szCs w:val="28"/>
        </w:rPr>
        <w:t>抗拉、拉弯强度计算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232E6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32E6E">
        <w:rPr>
          <w:rFonts w:ascii="Times New Roman" w:hAnsi="Times New Roman" w:cs="Times New Roman"/>
          <w:sz w:val="24"/>
          <w:szCs w:val="24"/>
        </w:rPr>
        <w:t xml:space="preserve">   </w:t>
      </w:r>
      <w:r w:rsidRPr="00232E6E">
        <w:rPr>
          <w:rFonts w:ascii="Times New Roman" w:hAnsi="Times New Roman" w:cs="Times New Roman"/>
          <w:sz w:val="24"/>
          <w:szCs w:val="24"/>
        </w:rPr>
        <w:t>按拉弯构件计算时，强度按下式计算</w:t>
      </w:r>
      <w:r w:rsidRPr="00232E6E">
        <w:rPr>
          <w:rFonts w:ascii="Times New Roman" w:hAnsi="Times New Roman" w:cs="Times New Roman" w:hint="eastAsia"/>
          <w:sz w:val="24"/>
          <w:szCs w:val="24"/>
        </w:rPr>
        <w:t>: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440" w:dyaOrig="1440">
          <v:shape id="_x0000_s1069" type="#_x0000_t75" style="position:absolute;left:0;text-align:left;margin-left:30.3pt;margin-top:7.05pt;width:110pt;height:37pt;z-index:251668480">
            <v:fill o:detectmouseclick="t"/>
            <v:imagedata r:id="rId48" o:title=""/>
          </v:shape>
          <o:OLEObject Type="Embed" ProgID="Equation.3" ShapeID="_x0000_s1069" DrawAspect="Content" ObjectID="_1816600026" r:id="rId49"/>
        </w:objec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0.85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29">
        <w:rPr>
          <w:rFonts w:ascii="Times New Roman" w:hAnsi="Times New Roman" w:cs="Times New Roman"/>
          <w:i/>
          <w:sz w:val="24"/>
          <w:szCs w:val="24"/>
        </w:rPr>
        <w:t>f</w:t>
      </w:r>
      <w:r w:rsidRPr="003C442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6. 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2957F3">
      <w:pPr>
        <w:rPr>
          <w:rFonts w:ascii="Times New Roman" w:hAnsi="Times New Roman" w:cs="Times New Roman"/>
          <w:sz w:val="24"/>
          <w:szCs w:val="24"/>
        </w:rPr>
      </w:pPr>
    </w:p>
    <w:p w:rsidR="002957F3" w:rsidRDefault="000C71EE">
      <w:pPr>
        <w:spacing w:beforeLines="50" w:before="156" w:afterLines="50" w:after="156"/>
        <w:ind w:firstLineChars="5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式</w:t>
      </w:r>
      <w:r w:rsidRPr="00641417">
        <w:rPr>
          <w:rFonts w:ascii="Times New Roman" w:hAnsi="Times New Roman" w:cs="Times New Roman" w:hint="eastAsia"/>
          <w:sz w:val="24"/>
          <w:szCs w:val="24"/>
        </w:rPr>
        <w:t>中：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6254F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/>
          <w:sz w:val="24"/>
          <w:szCs w:val="24"/>
        </w:rPr>
        <w:t>立柱</w:t>
      </w:r>
      <w:r w:rsidRPr="00641417">
        <w:rPr>
          <w:rFonts w:ascii="Times New Roman" w:hAnsi="Times New Roman" w:cs="Times New Roman" w:hint="eastAsia"/>
          <w:sz w:val="24"/>
          <w:szCs w:val="24"/>
        </w:rPr>
        <w:t>所</w:t>
      </w:r>
      <w:r>
        <w:rPr>
          <w:rFonts w:ascii="Times New Roman" w:hAnsi="Times New Roman" w:cs="Times New Roman" w:hint="eastAsia"/>
          <w:sz w:val="24"/>
          <w:szCs w:val="24"/>
        </w:rPr>
        <w:t>受拉力设计值</w:t>
      </w:r>
    </w:p>
    <w:p w:rsidR="002957F3" w:rsidRDefault="000C71EE">
      <w:pPr>
        <w:spacing w:beforeLines="50" w:before="156"/>
        <w:ind w:firstLineChars="5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n 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/>
          <w:sz w:val="24"/>
          <w:szCs w:val="24"/>
        </w:rPr>
        <w:t>立柱</w:t>
      </w:r>
      <w:r w:rsidRPr="00C82B29">
        <w:rPr>
          <w:rFonts w:ascii="Times New Roman" w:hAnsi="Times New Roman" w:cs="Times New Roman" w:hint="eastAsia"/>
          <w:sz w:val="24"/>
          <w:szCs w:val="24"/>
        </w:rPr>
        <w:t>净截面面积</w:t>
      </w:r>
    </w:p>
    <w:p w:rsidR="002957F3" w:rsidRDefault="000C71EE">
      <w:pPr>
        <w:ind w:firstLineChars="450" w:firstLine="945"/>
        <w:rPr>
          <w:rFonts w:ascii="Times New Roman" w:hAnsi="Times New Roman" w:cs="Times New Roman"/>
          <w:sz w:val="24"/>
          <w:szCs w:val="24"/>
        </w:rPr>
      </w:pPr>
      <w:r>
        <w:rPr>
          <w:position w:val="-10"/>
        </w:rPr>
        <w:object w:dxaOrig="299" w:dyaOrig="367">
          <v:shape id="_x0000_i1041" type="#_x0000_t75" style="width:15pt;height:18pt" o:ole="" o:bordertopcolor="this" o:borderleftcolor="this" o:borderbottomcolor="this" o:borderrightcolor="this">
            <v:imagedata r:id="rId12" o:title=""/>
          </v:shape>
          <o:OLEObject Type="Embed" ProgID="Equation.3" ShapeID="_x0000_i1041" DrawAspect="Content" ObjectID="_1816600013" r:id="rId50"/>
        </w:object>
      </w:r>
      <w:r>
        <w:rPr>
          <w:rFonts w:hint="eastAsia"/>
        </w:rPr>
        <w:t>、</w:t>
      </w:r>
      <w:r>
        <w:rPr>
          <w:position w:val="-12"/>
        </w:rPr>
        <w:object w:dxaOrig="299" w:dyaOrig="353">
          <v:shape id="_x0000_i1042" type="#_x0000_t75" style="width:15pt;height:18pt" o:ole="" o:bordertopcolor="this" o:borderleftcolor="this" o:borderbottomcolor="this" o:borderrightcolor="this">
            <v:imagedata r:id="rId14" o:title=""/>
          </v:shape>
          <o:OLEObject Type="Embed" ProgID="Equation.3" ShapeID="_x0000_i1042" DrawAspect="Content" ObjectID="_1816600014" r:id="rId51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</w:t>
      </w:r>
      <w:r>
        <w:rPr>
          <w:rFonts w:ascii="Times New Roman" w:hAnsi="Times New Roman" w:cs="Times New Roman" w:hint="eastAsia"/>
          <w:sz w:val="24"/>
          <w:szCs w:val="24"/>
        </w:rPr>
        <w:t>对</w:t>
      </w:r>
      <w:r>
        <w:rPr>
          <w:rFonts w:ascii="Times New Roman" w:hAnsi="Times New Roman" w:cs="Times New Roman"/>
          <w:sz w:val="24"/>
          <w:szCs w:val="24"/>
        </w:rPr>
        <w:t>主轴</w:t>
      </w:r>
      <w:r>
        <w:rPr>
          <w:rFonts w:ascii="Times New Roman" w:hAnsi="Times New Roman" w:cs="Times New Roman" w:hint="eastAsia"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 w:rsidRPr="00641417">
        <w:rPr>
          <w:rFonts w:ascii="Times New Roman" w:hAnsi="Times New Roman" w:cs="Times New Roman" w:hint="eastAsia"/>
          <w:sz w:val="24"/>
          <w:szCs w:val="24"/>
        </w:rPr>
        <w:t>截面塑性发展系数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0"/>
        </w:rPr>
        <w:object w:dxaOrig="367" w:dyaOrig="367">
          <v:shape id="_x0000_i1043" type="#_x0000_t75" style="width:18pt;height:18pt" o:ole="" o:bordertopcolor="this" o:borderleftcolor="this" o:borderbottomcolor="this" o:borderrightcolor="this">
            <v:imagedata r:id="rId16" o:title=""/>
          </v:shape>
          <o:OLEObject Type="Embed" ProgID="Equation.3" ShapeID="_x0000_i1043" DrawAspect="Content" ObjectID="_1816600015" r:id="rId52"/>
        </w:object>
      </w:r>
      <w:r>
        <w:rPr>
          <w:rFonts w:hint="eastAsia"/>
        </w:rPr>
        <w:t>、</w:t>
      </w:r>
      <w:r>
        <w:rPr>
          <w:position w:val="-12"/>
        </w:rPr>
        <w:object w:dxaOrig="367" w:dyaOrig="353">
          <v:shape id="_x0000_i1044" type="#_x0000_t75" style="width:18pt;height:18pt" o:ole="" o:bordertopcolor="this" o:borderleftcolor="this" o:borderbottomcolor="this" o:borderrightcolor="this">
            <v:imagedata r:id="rId18" o:title=""/>
          </v:shape>
          <o:OLEObject Type="Embed" ProgID="Equation.3" ShapeID="_x0000_i1044" DrawAspect="Content" ObjectID="_1816600016" r:id="rId53"/>
        </w:object>
      </w:r>
      <w:r>
        <w:rPr>
          <w:rFonts w:ascii="Times New Roman" w:hAnsi="Times New Roman" w:cs="Times New Roman" w:hint="eastAsia"/>
          <w:sz w:val="24"/>
          <w:szCs w:val="24"/>
        </w:rPr>
        <w:t>——同一</w:t>
      </w:r>
      <w:r w:rsidRPr="00641417">
        <w:rPr>
          <w:rFonts w:ascii="Times New Roman" w:hAnsi="Times New Roman" w:cs="Times New Roman" w:hint="eastAsia"/>
          <w:sz w:val="24"/>
          <w:szCs w:val="24"/>
        </w:rPr>
        <w:t>截面</w:t>
      </w:r>
      <w:r>
        <w:rPr>
          <w:rFonts w:ascii="Times New Roman" w:hAnsi="Times New Roman" w:cs="Times New Roman" w:hint="eastAsia"/>
          <w:sz w:val="24"/>
          <w:szCs w:val="24"/>
        </w:rPr>
        <w:t>处</w:t>
      </w:r>
      <w:r w:rsidRPr="00641417">
        <w:rPr>
          <w:rFonts w:ascii="Times New Roman" w:hAnsi="Times New Roman" w:cs="Times New Roman" w:hint="eastAsia"/>
          <w:sz w:val="24"/>
          <w:szCs w:val="24"/>
        </w:rPr>
        <w:t>绕</w:t>
      </w:r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轴和绕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轴的弯矩</w:t>
      </w:r>
      <w:r>
        <w:rPr>
          <w:rFonts w:ascii="Times New Roman" w:hAnsi="Times New Roman" w:cs="Times New Roman" w:hint="eastAsia"/>
          <w:sz w:val="24"/>
          <w:szCs w:val="24"/>
        </w:rPr>
        <w:t>设计值（</w:t>
      </w:r>
      <w:r w:rsidRPr="004873AA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.mm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rPr>
          <w:rFonts w:ascii="Times New Roman" w:hAnsi="Times New Roman" w:cs="Times New Roman"/>
          <w:sz w:val="24"/>
          <w:szCs w:val="24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position w:val="-12"/>
        </w:rPr>
        <w:object w:dxaOrig="394" w:dyaOrig="367">
          <v:shape id="_x0000_i1045" type="#_x0000_t75" style="width:19.5pt;height:18pt" o:ole="" o:bordertopcolor="this" o:borderleftcolor="this" o:borderbottomcolor="this" o:borderrightcolor="this">
            <v:imagedata r:id="rId54" o:title=""/>
          </v:shape>
          <o:OLEObject Type="Embed" ProgID="Equation.3" ShapeID="_x0000_i1045" DrawAspect="Content" ObjectID="_1816600017" r:id="rId55"/>
        </w:object>
      </w:r>
      <w:r>
        <w:t>、</w:t>
      </w:r>
      <w:r>
        <w:rPr>
          <w:position w:val="-14"/>
        </w:rPr>
        <w:object w:dxaOrig="394" w:dyaOrig="353">
          <v:shape id="_x0000_i1046" type="#_x0000_t75" style="width:19.5pt;height:18pt" o:ole="" o:bordertopcolor="this" o:borderleftcolor="this" o:borderbottomcolor="this" o:borderrightcolor="this">
            <v:imagedata r:id="rId56" o:title=""/>
          </v:shape>
          <o:OLEObject Type="Embed" ProgID="Equation.3" ShapeID="_x0000_i1046" DrawAspect="Content" ObjectID="_1816600018" r:id="rId57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——</w:t>
      </w:r>
      <w:r w:rsidRPr="00641417">
        <w:rPr>
          <w:rFonts w:ascii="Times New Roman" w:hAnsi="Times New Roman" w:cs="Times New Roman" w:hint="eastAsia"/>
          <w:sz w:val="24"/>
          <w:szCs w:val="24"/>
        </w:rPr>
        <w:t>对</w:t>
      </w:r>
      <w:r w:rsidRPr="00641417">
        <w:rPr>
          <w:rFonts w:ascii="Times New Roman" w:hAnsi="Times New Roman" w:cs="Times New Roman" w:hint="eastAsia"/>
          <w:sz w:val="24"/>
          <w:szCs w:val="24"/>
        </w:rPr>
        <w:t>x</w:t>
      </w:r>
      <w:r w:rsidRPr="00641417">
        <w:rPr>
          <w:rFonts w:ascii="Times New Roman" w:hAnsi="Times New Roman" w:cs="Times New Roman" w:hint="eastAsia"/>
          <w:sz w:val="24"/>
          <w:szCs w:val="24"/>
        </w:rPr>
        <w:t>轴和</w:t>
      </w:r>
      <w:r w:rsidRPr="00641417">
        <w:rPr>
          <w:rFonts w:ascii="Times New Roman" w:hAnsi="Times New Roman" w:cs="Times New Roman" w:hint="eastAsia"/>
          <w:sz w:val="24"/>
          <w:szCs w:val="24"/>
        </w:rPr>
        <w:t>y</w:t>
      </w:r>
      <w:r w:rsidRPr="00641417">
        <w:rPr>
          <w:rFonts w:ascii="Times New Roman" w:hAnsi="Times New Roman" w:cs="Times New Roman" w:hint="eastAsia"/>
          <w:sz w:val="24"/>
          <w:szCs w:val="24"/>
        </w:rPr>
        <w:t>轴的净截面模量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4873AA">
        <w:rPr>
          <w:rFonts w:ascii="Times New Roman" w:hAnsi="Times New Roman" w:cs="Times New Roman"/>
          <w:i/>
          <w:sz w:val="24"/>
          <w:szCs w:val="24"/>
        </w:rPr>
        <w:t>mm</w:t>
      </w:r>
      <w:r w:rsidRPr="004873AA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2957F3" w:rsidRDefault="000C71EE">
      <w:pPr>
        <w:spacing w:beforeLines="50" w:before="156"/>
        <w:rPr>
          <w:rFonts w:ascii="Times New Roman" w:hAnsi="Times New Roman" w:cs="Times New Roman"/>
          <w:sz w:val="24"/>
          <w:szCs w:val="24"/>
          <w:vertAlign w:val="superscript"/>
        </w:rPr>
      </w:pPr>
      <w:r w:rsidRPr="00641417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position w:val="-4"/>
        </w:rPr>
        <w:object w:dxaOrig="245" w:dyaOrig="245">
          <v:shape id="_x0000_i1047" type="#_x0000_t75" style="width:12pt;height:12pt" o:ole="" o:bordertopcolor="this" o:borderleftcolor="this" o:borderbottomcolor="this" o:borderrightcolor="this">
            <v:imagedata r:id="rId24" o:title=""/>
          </v:shape>
          <o:OLEObject Type="Embed" ProgID="Equation.3" ShapeID="_x0000_i1047" DrawAspect="Content" ObjectID="_1816600019" r:id="rId58"/>
        </w:object>
      </w:r>
      <w:r w:rsidRPr="006414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41417">
        <w:rPr>
          <w:rFonts w:ascii="Times New Roman" w:hAnsi="Times New Roman" w:cs="Times New Roman" w:hint="eastAsia"/>
          <w:sz w:val="24"/>
          <w:szCs w:val="24"/>
        </w:rPr>
        <w:t>——钢材的抗</w:t>
      </w:r>
      <w:r>
        <w:rPr>
          <w:rFonts w:ascii="Times New Roman" w:hAnsi="Times New Roman" w:cs="Times New Roman" w:hint="eastAsia"/>
          <w:sz w:val="24"/>
          <w:szCs w:val="24"/>
        </w:rPr>
        <w:t>拉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抗压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抗</w:t>
      </w:r>
      <w:r w:rsidRPr="00641417">
        <w:rPr>
          <w:rFonts w:ascii="Times New Roman" w:hAnsi="Times New Roman" w:cs="Times New Roman" w:hint="eastAsia"/>
          <w:sz w:val="24"/>
          <w:szCs w:val="24"/>
        </w:rPr>
        <w:t>弯强度设计值</w:t>
      </w:r>
    </w:p>
    <w:p w:rsidR="002957F3" w:rsidRDefault="002957F3"/>
    <w:p w:rsidR="002957F3" w:rsidRDefault="000C71EE">
      <w:pPr>
        <w:pStyle w:val="1"/>
        <w:rPr>
          <w:rFonts w:ascii="Times New Roman" w:eastAsia="黑体" w:hAnsi="Times New Roman" w:cs="Times New Roman"/>
          <w:b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三、强度验</w:t>
      </w:r>
      <w:r>
        <w:rPr>
          <w:rFonts w:ascii="Times New Roman" w:eastAsia="黑体" w:hAnsi="Times New Roman" w:cs="Times New Roman"/>
          <w:sz w:val="32"/>
          <w:szCs w:val="32"/>
        </w:rPr>
        <w:t>算</w:t>
      </w:r>
    </w:p>
    <w:p w:rsidR="002957F3" w:rsidRDefault="000C71EE">
      <w:pPr>
        <w:rPr>
          <w:rFonts w:ascii="黑体" w:eastAsia="黑体" w:hAnsi="黑体" w:cs="Times New Roman"/>
          <w:b/>
          <w:sz w:val="28"/>
          <w:szCs w:val="28"/>
        </w:rPr>
      </w:pPr>
      <w:r w:rsidRPr="00751B76">
        <w:rPr>
          <w:rFonts w:ascii="黑体" w:eastAsia="黑体" w:hAnsi="黑体" w:cs="Times New Roman"/>
          <w:b/>
          <w:sz w:val="28"/>
          <w:szCs w:val="28"/>
        </w:rPr>
        <w:t>3</w:t>
      </w:r>
      <w:r w:rsidRPr="00751B76">
        <w:rPr>
          <w:rFonts w:ascii="黑体" w:eastAsia="黑体" w:hAnsi="黑体" w:cs="Times New Roman"/>
          <w:b/>
          <w:sz w:val="28"/>
          <w:szCs w:val="28"/>
        </w:rPr>
        <w:t>.1</w:t>
      </w:r>
      <w:r w:rsidRPr="00751B76">
        <w:rPr>
          <w:rFonts w:ascii="黑体" w:eastAsia="黑体" w:hAnsi="黑体" w:cs="Times New Roman"/>
          <w:b/>
          <w:sz w:val="28"/>
          <w:szCs w:val="28"/>
        </w:rPr>
        <w:t>支架计算模型：</w:t>
      </w:r>
    </w:p>
    <w:p w:rsidR="002957F3" w:rsidRDefault="002957F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5" w:name="cal_model"/>
    </w:p>
    <w:p w:rsidR="002957F3" w:rsidRDefault="000C71EE">
      <w:r>
        <w:lastRenderedPageBreak/>
        <w:pict>
          <v:shape id="_x0000_i1048" type="#_x0000_t75" style="width:444pt;height:279pt;mso-position-horizontal:center" o:bordertopcolor="this" o:borderleftcolor="this" o:borderbottomcolor="this" o:borderrightcolor="this">
            <v:imagedata r:id="rId59" o:title=""/>
          </v:shape>
        </w:pict>
      </w:r>
    </w:p>
    <w:bookmarkEnd w:id="5"/>
    <w:p w:rsidR="002957F3" w:rsidRDefault="002957F3"/>
    <w:p w:rsidR="002957F3" w:rsidRDefault="002957F3">
      <w:pPr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rPr>
          <w:rFonts w:ascii="黑体" w:eastAsia="黑体" w:hAnsi="黑体" w:cs="Times New Roman"/>
          <w:b/>
          <w:sz w:val="28"/>
          <w:szCs w:val="28"/>
        </w:rPr>
      </w:pPr>
      <w:r w:rsidRPr="00751B76">
        <w:rPr>
          <w:rFonts w:ascii="黑体" w:eastAsia="黑体" w:hAnsi="黑体" w:cs="Times New Roman"/>
          <w:b/>
          <w:sz w:val="28"/>
          <w:szCs w:val="28"/>
        </w:rPr>
        <w:t>3</w:t>
      </w:r>
      <w:r w:rsidRPr="00751B76">
        <w:rPr>
          <w:rFonts w:ascii="黑体" w:eastAsia="黑体" w:hAnsi="黑体" w:cs="Times New Roman"/>
          <w:b/>
          <w:sz w:val="28"/>
          <w:szCs w:val="28"/>
        </w:rPr>
        <w:t>.2</w:t>
      </w:r>
      <w:r w:rsidRPr="00751B76">
        <w:rPr>
          <w:rFonts w:ascii="黑体" w:eastAsia="黑体" w:hAnsi="黑体" w:cs="Times New Roman" w:hint="eastAsia"/>
          <w:b/>
          <w:sz w:val="28"/>
          <w:szCs w:val="28"/>
        </w:rPr>
        <w:t>荷载</w:t>
      </w:r>
      <w:r w:rsidRPr="00751B76">
        <w:rPr>
          <w:rFonts w:ascii="黑体" w:eastAsia="黑体" w:hAnsi="黑体" w:cs="Times New Roman"/>
          <w:b/>
          <w:sz w:val="28"/>
          <w:szCs w:val="28"/>
        </w:rPr>
        <w:t>：</w:t>
      </w:r>
    </w:p>
    <w:p w:rsidR="002957F3" w:rsidRDefault="000C71EE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FA32B8">
        <w:rPr>
          <w:rFonts w:ascii="Times New Roman" w:hAnsi="Times New Roman" w:cs="Times New Roman" w:hint="eastAsia"/>
          <w:sz w:val="24"/>
          <w:szCs w:val="24"/>
        </w:rPr>
        <w:t>支架间距为</w:t>
      </w:r>
      <w:r w:rsidRPr="00FA32B8">
        <w:rPr>
          <w:rFonts w:ascii="Times New Roman" w:hAnsi="Times New Roman" w:cs="Times New Roman" w:hint="eastAsia"/>
          <w:sz w:val="24"/>
          <w:szCs w:val="24"/>
        </w:rPr>
        <w:t>6</w:t>
      </w:r>
      <w:r w:rsidRPr="00FA32B8">
        <w:rPr>
          <w:rFonts w:ascii="Times New Roman" w:hAnsi="Times New Roman" w:cs="Times New Roman" w:hint="eastAsia"/>
          <w:sz w:val="24"/>
          <w:szCs w:val="24"/>
        </w:rPr>
        <w:t>米。</w:t>
      </w:r>
    </w:p>
    <w:p w:rsidR="002957F3" w:rsidRDefault="002957F3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</w:p>
    <w:p w:rsidR="002957F3" w:rsidRDefault="000C71EE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DN300</w:t>
      </w:r>
      <w:r w:rsidRPr="007148EA">
        <w:rPr>
          <w:rFonts w:ascii="Times New Roman" w:hAnsi="Times New Roman" w:cs="Times New Roman" w:hint="eastAsia"/>
          <w:sz w:val="24"/>
          <w:szCs w:val="24"/>
        </w:rPr>
        <w:t>普通钢管自重加保温重量</w:t>
      </w:r>
      <w:r w:rsidRPr="007148EA">
        <w:rPr>
          <w:rFonts w:ascii="Times New Roman" w:hAnsi="Times New Roman" w:cs="Times New Roman" w:hint="eastAsia"/>
          <w:sz w:val="24"/>
          <w:szCs w:val="24"/>
        </w:rPr>
        <w:t>80.23kg/m</w:t>
      </w:r>
      <w:r w:rsidRPr="007148EA">
        <w:rPr>
          <w:rFonts w:ascii="Times New Roman" w:hAnsi="Times New Roman" w:cs="Times New Roman" w:hint="eastAsia"/>
          <w:sz w:val="24"/>
          <w:szCs w:val="24"/>
        </w:rPr>
        <w:t>，恒载</w:t>
      </w:r>
      <w:r w:rsidRPr="007148EA">
        <w:rPr>
          <w:rFonts w:ascii="Times New Roman" w:hAnsi="Times New Roman" w:cs="Times New Roman" w:hint="eastAsia"/>
          <w:sz w:val="24"/>
          <w:szCs w:val="24"/>
        </w:rPr>
        <w:t>D1 = 80.23*6 = 481.38kg</w:t>
      </w:r>
      <w:r w:rsidRPr="007148EA">
        <w:rPr>
          <w:rFonts w:ascii="Times New Roman" w:hAnsi="Times New Roman" w:cs="Times New Roman" w:hint="eastAsia"/>
          <w:sz w:val="24"/>
          <w:szCs w:val="24"/>
        </w:rPr>
        <w:t>，进位化整后</w:t>
      </w:r>
      <w:r w:rsidRPr="007148EA">
        <w:rPr>
          <w:rFonts w:ascii="Times New Roman" w:hAnsi="Times New Roman" w:cs="Times New Roman" w:hint="eastAsia"/>
          <w:sz w:val="24"/>
          <w:szCs w:val="24"/>
        </w:rPr>
        <w:t>D = 490kg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2957F3" w:rsidRDefault="000C71EE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DN300</w:t>
      </w:r>
      <w:r w:rsidRPr="007148EA">
        <w:rPr>
          <w:rFonts w:ascii="Times New Roman" w:hAnsi="Times New Roman" w:cs="Times New Roman" w:hint="eastAsia"/>
          <w:sz w:val="24"/>
          <w:szCs w:val="24"/>
        </w:rPr>
        <w:t>水管管内水重量</w:t>
      </w:r>
      <w:r w:rsidRPr="007148EA">
        <w:rPr>
          <w:rFonts w:ascii="Times New Roman" w:hAnsi="Times New Roman" w:cs="Times New Roman" w:hint="eastAsia"/>
          <w:sz w:val="24"/>
          <w:szCs w:val="24"/>
        </w:rPr>
        <w:t>86.2kg/m</w:t>
      </w:r>
      <w:r w:rsidRPr="007148EA">
        <w:rPr>
          <w:rFonts w:ascii="Times New Roman" w:hAnsi="Times New Roman" w:cs="Times New Roman" w:hint="eastAsia"/>
          <w:sz w:val="24"/>
          <w:szCs w:val="24"/>
        </w:rPr>
        <w:t>，活荷载</w:t>
      </w:r>
      <w:r w:rsidRPr="007148EA">
        <w:rPr>
          <w:rFonts w:ascii="Times New Roman" w:hAnsi="Times New Roman" w:cs="Times New Roman" w:hint="eastAsia"/>
          <w:sz w:val="24"/>
          <w:szCs w:val="24"/>
        </w:rPr>
        <w:t>L1 = 86.2*6 = 517.2kg</w:t>
      </w:r>
      <w:r w:rsidRPr="007148EA">
        <w:rPr>
          <w:rFonts w:ascii="Times New Roman" w:hAnsi="Times New Roman" w:cs="Times New Roman" w:hint="eastAsia"/>
          <w:sz w:val="24"/>
          <w:szCs w:val="24"/>
        </w:rPr>
        <w:t>，进位化整后</w:t>
      </w:r>
      <w:r w:rsidRPr="007148EA">
        <w:rPr>
          <w:rFonts w:ascii="Times New Roman" w:hAnsi="Times New Roman" w:cs="Times New Roman" w:hint="eastAsia"/>
          <w:sz w:val="24"/>
          <w:szCs w:val="24"/>
        </w:rPr>
        <w:t>L = 520kg</w:t>
      </w:r>
      <w:r w:rsidRPr="007148EA">
        <w:rPr>
          <w:rFonts w:ascii="Times New Roman" w:hAnsi="Times New Roman" w:cs="Times New Roman" w:hint="eastAsia"/>
          <w:sz w:val="24"/>
          <w:szCs w:val="24"/>
        </w:rPr>
        <w:t>。</w:t>
      </w:r>
    </w:p>
    <w:p w:rsidR="002957F3" w:rsidRDefault="000C71EE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恒荷载控制的荷载组合值：</w:t>
      </w:r>
      <w:r w:rsidRPr="007148EA">
        <w:rPr>
          <w:rFonts w:ascii="Times New Roman" w:hAnsi="Times New Roman" w:cs="Times New Roman" w:hint="eastAsia"/>
          <w:sz w:val="24"/>
          <w:szCs w:val="24"/>
        </w:rPr>
        <w:t>P1 = 1.35D+1.5*0.7L = 1.35*490+1.05*520 = 1207.5kg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2957F3" w:rsidRDefault="000C71EE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活荷载控制的荷载组合值：</w:t>
      </w:r>
      <w:r w:rsidRPr="007148EA">
        <w:rPr>
          <w:rFonts w:ascii="Times New Roman" w:hAnsi="Times New Roman" w:cs="Times New Roman" w:hint="eastAsia"/>
          <w:sz w:val="24"/>
          <w:szCs w:val="24"/>
        </w:rPr>
        <w:t>P2 = 1.3D+1.5L = 1.3*490+1.5*520 = 1417kg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2957F3" w:rsidRDefault="000C71EE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取最不利荷载组合值：</w:t>
      </w:r>
      <w:r w:rsidRPr="007148EA">
        <w:rPr>
          <w:rFonts w:ascii="Times New Roman" w:hAnsi="Times New Roman" w:cs="Times New Roman" w:hint="eastAsia"/>
          <w:sz w:val="24"/>
          <w:szCs w:val="24"/>
        </w:rPr>
        <w:t>P = max(P1</w:t>
      </w:r>
      <w:r w:rsidRPr="007148EA">
        <w:rPr>
          <w:rFonts w:ascii="Times New Roman" w:hAnsi="Times New Roman" w:cs="Times New Roman" w:hint="eastAsia"/>
          <w:sz w:val="24"/>
          <w:szCs w:val="24"/>
        </w:rPr>
        <w:t>，</w:t>
      </w:r>
      <w:r w:rsidRPr="007148EA">
        <w:rPr>
          <w:rFonts w:ascii="Times New Roman" w:hAnsi="Times New Roman" w:cs="Times New Roman" w:hint="eastAsia"/>
          <w:sz w:val="24"/>
          <w:szCs w:val="24"/>
        </w:rPr>
        <w:t>P2) = max(1207.5</w:t>
      </w:r>
      <w:r w:rsidRPr="007148EA">
        <w:rPr>
          <w:rFonts w:ascii="Times New Roman" w:hAnsi="Times New Roman" w:cs="Times New Roman" w:hint="eastAsia"/>
          <w:sz w:val="24"/>
          <w:szCs w:val="24"/>
        </w:rPr>
        <w:t>，</w:t>
      </w:r>
      <w:r w:rsidRPr="007148EA">
        <w:rPr>
          <w:rFonts w:ascii="Times New Roman" w:hAnsi="Times New Roman" w:cs="Times New Roman" w:hint="eastAsia"/>
          <w:sz w:val="24"/>
          <w:szCs w:val="24"/>
        </w:rPr>
        <w:t>1417) = 1417kg</w:t>
      </w:r>
      <w:r w:rsidRPr="007148EA">
        <w:rPr>
          <w:rFonts w:ascii="Times New Roman" w:hAnsi="Times New Roman" w:cs="Times New Roman" w:hint="eastAsia"/>
          <w:sz w:val="24"/>
          <w:szCs w:val="24"/>
        </w:rPr>
        <w:t>；</w:t>
      </w:r>
    </w:p>
    <w:p w:rsidR="002957F3" w:rsidRDefault="000C71EE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r w:rsidRPr="007148EA">
        <w:rPr>
          <w:rFonts w:ascii="Times New Roman" w:hAnsi="Times New Roman" w:cs="Times New Roman" w:hint="eastAsia"/>
          <w:sz w:val="24"/>
          <w:szCs w:val="24"/>
        </w:rPr>
        <w:t>因此竖向力设计值</w:t>
      </w:r>
      <w:r w:rsidRPr="007148EA">
        <w:rPr>
          <w:rFonts w:ascii="Times New Roman" w:hAnsi="Times New Roman" w:cs="Times New Roman" w:hint="eastAsia"/>
          <w:sz w:val="24"/>
          <w:szCs w:val="24"/>
        </w:rPr>
        <w:t xml:space="preserve"> = 1417kg = 14.17kN</w:t>
      </w:r>
      <w:r w:rsidRPr="007148EA">
        <w:rPr>
          <w:rFonts w:ascii="Times New Roman" w:hAnsi="Times New Roman" w:cs="Times New Roman" w:hint="eastAsia"/>
          <w:sz w:val="24"/>
          <w:szCs w:val="24"/>
        </w:rPr>
        <w:t>。</w:t>
      </w:r>
    </w:p>
    <w:p w:rsidR="002957F3" w:rsidRDefault="002957F3">
      <w:pPr>
        <w:ind w:firstLineChars="118" w:firstLine="283"/>
        <w:rPr>
          <w:rFonts w:ascii="Times New Roman" w:hAnsi="Times New Roman" w:cs="Times New Roman"/>
          <w:sz w:val="24"/>
          <w:szCs w:val="24"/>
        </w:rPr>
      </w:pPr>
      <w:bookmarkStart w:id="6" w:name="load_model"/>
    </w:p>
    <w:p w:rsidR="002957F3" w:rsidRDefault="000C71EE">
      <w:r>
        <w:lastRenderedPageBreak/>
        <w:pict>
          <v:shape id="_x0000_i1049" type="#_x0000_t75" style="width:444pt;height:279pt;mso-position-horizontal:center" o:bordertopcolor="this" o:borderleftcolor="this" o:borderbottomcolor="this" o:borderrightcolor="this">
            <v:imagedata r:id="rId60" o:title=""/>
          </v:shape>
        </w:pict>
      </w:r>
    </w:p>
    <w:bookmarkEnd w:id="6"/>
    <w:p w:rsidR="002957F3" w:rsidRDefault="002957F3"/>
    <w:p w:rsidR="002957F3" w:rsidRDefault="002957F3">
      <w:pPr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rPr>
          <w:rFonts w:ascii="黑体" w:eastAsia="黑体" w:hAnsi="黑体" w:cs="Times New Roman"/>
          <w:b/>
          <w:sz w:val="28"/>
          <w:szCs w:val="28"/>
        </w:rPr>
      </w:pPr>
      <w:r w:rsidRPr="00751B76">
        <w:rPr>
          <w:rFonts w:ascii="黑体" w:eastAsia="黑体" w:hAnsi="黑体" w:cs="Times New Roman"/>
          <w:b/>
          <w:sz w:val="28"/>
          <w:szCs w:val="28"/>
        </w:rPr>
        <w:t>3</w:t>
      </w:r>
      <w:r w:rsidRPr="00751B76">
        <w:rPr>
          <w:rFonts w:ascii="黑体" w:eastAsia="黑体" w:hAnsi="黑体" w:cs="Times New Roman"/>
          <w:b/>
          <w:sz w:val="28"/>
          <w:szCs w:val="28"/>
        </w:rPr>
        <w:t>.3</w:t>
      </w:r>
      <w:r w:rsidRPr="00751B76">
        <w:rPr>
          <w:rFonts w:ascii="黑体" w:eastAsia="黑体" w:hAnsi="黑体" w:cs="Times New Roman" w:hint="eastAsia"/>
          <w:b/>
          <w:sz w:val="28"/>
          <w:szCs w:val="28"/>
        </w:rPr>
        <w:t>计算结果</w:t>
      </w:r>
      <w:r w:rsidRPr="00751B76">
        <w:rPr>
          <w:rFonts w:ascii="黑体" w:eastAsia="黑体" w:hAnsi="黑体" w:cs="Times New Roman"/>
          <w:b/>
          <w:sz w:val="28"/>
          <w:szCs w:val="28"/>
        </w:rPr>
        <w:t>：</w:t>
      </w:r>
    </w:p>
    <w:p w:rsidR="002957F3" w:rsidRDefault="000C71EE">
      <w:pPr>
        <w:pStyle w:val="ac"/>
        <w:numPr>
          <w:ilvl w:val="0"/>
          <w:numId w:val="6"/>
        </w:numPr>
        <w:ind w:firstLineChars="0" w:hanging="278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t>弯矩图</w:t>
      </w:r>
    </w:p>
    <w:p w:rsidR="002957F3" w:rsidRDefault="002957F3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7" w:name="wj_model"/>
    </w:p>
    <w:p w:rsidR="002957F3" w:rsidRDefault="000C71EE">
      <w:r>
        <w:pict>
          <v:shape id="_x0000_i1050" type="#_x0000_t75" style="width:444pt;height:279pt;mso-position-horizontal:center" o:bordertopcolor="this" o:borderleftcolor="this" o:borderbottomcolor="this" o:borderrightcolor="this">
            <v:imagedata r:id="rId61" o:title=""/>
          </v:shape>
        </w:pict>
      </w:r>
    </w:p>
    <w:bookmarkEnd w:id="7"/>
    <w:p w:rsidR="002957F3" w:rsidRDefault="002957F3"/>
    <w:p w:rsidR="002957F3" w:rsidRDefault="002957F3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pStyle w:val="ac"/>
        <w:numPr>
          <w:ilvl w:val="0"/>
          <w:numId w:val="6"/>
        </w:numPr>
        <w:ind w:firstLineChars="0" w:hanging="278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>剪力</w:t>
      </w: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t>图</w:t>
      </w:r>
    </w:p>
    <w:p w:rsidR="002957F3" w:rsidRDefault="002957F3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8" w:name="jl_model"/>
    </w:p>
    <w:p w:rsidR="002957F3" w:rsidRDefault="000C71EE">
      <w:r>
        <w:pict>
          <v:shape id="_x0000_i1051" type="#_x0000_t75" style="width:444pt;height:290.25pt;mso-position-horizontal:center" o:bordertopcolor="this" o:borderleftcolor="this" o:borderbottomcolor="this" o:borderrightcolor="this">
            <v:imagedata r:id="rId62" o:title=""/>
          </v:shape>
        </w:pict>
      </w:r>
    </w:p>
    <w:bookmarkEnd w:id="8"/>
    <w:p w:rsidR="002957F3" w:rsidRDefault="002957F3"/>
    <w:p w:rsidR="002957F3" w:rsidRDefault="002957F3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pStyle w:val="ac"/>
        <w:numPr>
          <w:ilvl w:val="0"/>
          <w:numId w:val="6"/>
        </w:numPr>
        <w:ind w:firstLineChars="0" w:hanging="278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t>挠度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曲线</w:t>
      </w:r>
      <w:r w:rsidRPr="00E74A94">
        <w:rPr>
          <w:rFonts w:ascii="Times New Roman" w:eastAsiaTheme="majorEastAsia" w:hAnsi="Times New Roman" w:cs="Times New Roman"/>
          <w:b/>
          <w:sz w:val="24"/>
          <w:szCs w:val="24"/>
        </w:rPr>
        <w:t>图</w:t>
      </w:r>
    </w:p>
    <w:p w:rsidR="002957F3" w:rsidRDefault="002957F3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9" w:name="nd_model"/>
    </w:p>
    <w:p w:rsidR="002957F3" w:rsidRDefault="000C71EE">
      <w:r>
        <w:pict>
          <v:shape id="_x0000_i1052" type="#_x0000_t75" style="width:444pt;height:290.25pt;mso-position-horizontal:center" o:bordertopcolor="this" o:borderleftcolor="this" o:borderbottomcolor="this" o:borderrightcolor="this">
            <v:imagedata r:id="rId63" o:title=""/>
          </v:shape>
        </w:pict>
      </w:r>
    </w:p>
    <w:bookmarkEnd w:id="9"/>
    <w:p w:rsidR="002957F3" w:rsidRDefault="002957F3"/>
    <w:p w:rsidR="002957F3" w:rsidRDefault="002957F3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pStyle w:val="ac"/>
        <w:numPr>
          <w:ilvl w:val="0"/>
          <w:numId w:val="6"/>
        </w:numPr>
        <w:ind w:firstLineChars="0" w:hanging="278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支座反力</w:t>
      </w:r>
    </w:p>
    <w:p w:rsidR="002957F3" w:rsidRDefault="002957F3">
      <w:pPr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10" w:name="zzfl_model"/>
    </w:p>
    <w:p w:rsidR="002957F3" w:rsidRDefault="00E563FD">
      <w:r>
        <w:pict>
          <v:shape id="_x0000_i1053" type="#_x0000_t75" style="width:444pt;height:299.25pt;mso-position-horizontal:center" o:bordertopcolor="this" o:borderleftcolor="this" o:borderbottomcolor="this" o:borderrightcolor="this">
            <v:imagedata r:id="rId64" o:title=""/>
          </v:shape>
        </w:pict>
      </w:r>
    </w:p>
    <w:bookmarkEnd w:id="10"/>
    <w:p w:rsidR="002957F3" w:rsidRDefault="002957F3"/>
    <w:p w:rsidR="002957F3" w:rsidRDefault="000C71EE">
      <w:pPr>
        <w:rPr>
          <w:rFonts w:ascii="黑体" w:eastAsia="黑体" w:hAnsi="黑体" w:cs="Times New Roman"/>
          <w:b/>
          <w:sz w:val="28"/>
          <w:szCs w:val="28"/>
        </w:rPr>
      </w:pPr>
      <w:r w:rsidRPr="00751B76">
        <w:rPr>
          <w:rFonts w:ascii="黑体" w:eastAsia="黑体" w:hAnsi="黑体" w:cs="Times New Roman"/>
          <w:b/>
          <w:sz w:val="28"/>
          <w:szCs w:val="28"/>
        </w:rPr>
        <w:t>3</w:t>
      </w:r>
      <w:r w:rsidRPr="00751B76">
        <w:rPr>
          <w:rFonts w:ascii="黑体" w:eastAsia="黑体" w:hAnsi="黑体" w:cs="Times New Roman"/>
          <w:b/>
          <w:sz w:val="28"/>
          <w:szCs w:val="28"/>
        </w:rPr>
        <w:t>.4</w:t>
      </w:r>
      <w:r w:rsidRPr="00751B76">
        <w:rPr>
          <w:rFonts w:ascii="黑体" w:eastAsia="黑体" w:hAnsi="黑体" w:cs="Times New Roman" w:hint="eastAsia"/>
          <w:b/>
          <w:sz w:val="28"/>
          <w:szCs w:val="28"/>
        </w:rPr>
        <w:t>受力分析</w:t>
      </w:r>
      <w:r w:rsidRPr="00751B76">
        <w:rPr>
          <w:rFonts w:ascii="黑体" w:eastAsia="黑体" w:hAnsi="黑体" w:cs="Times New Roman"/>
          <w:b/>
          <w:sz w:val="28"/>
          <w:szCs w:val="28"/>
        </w:rPr>
        <w:t>：</w:t>
      </w:r>
    </w:p>
    <w:p w:rsidR="002957F3" w:rsidRDefault="000C71EE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F2F08">
        <w:rPr>
          <w:rFonts w:ascii="Times New Roman" w:eastAsiaTheme="majorEastAsia" w:hAnsi="Times New Roman" w:cs="Times New Roman"/>
          <w:b/>
          <w:sz w:val="24"/>
          <w:szCs w:val="24"/>
        </w:rPr>
        <w:t>横担</w:t>
      </w:r>
      <w:r>
        <w:rPr>
          <w:rFonts w:ascii="Times New Roman" w:eastAsiaTheme="majorEastAsia" w:hAnsi="Times New Roman" w:cs="Times New Roman" w:hint="eastAsia"/>
          <w:b/>
          <w:sz w:val="24"/>
          <w:szCs w:val="24"/>
        </w:rPr>
        <w:t>验算</w:t>
      </w:r>
      <w:r>
        <w:rPr>
          <w:rFonts w:ascii="Times New Roman" w:eastAsiaTheme="majorEastAsia" w:hAnsi="Times New Roman" w:cs="Times New Roman" w:hint="eastAsia"/>
          <w:b/>
          <w:sz w:val="24"/>
          <w:szCs w:val="24"/>
        </w:rPr>
        <w:t>：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(1)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：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【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10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槽钢参数：截面积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A=12.7cm2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，惯性矩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Ix=198cm4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Wx=39.7cm3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Wy=7.8cm3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，回转半径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iy=1.42cm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，面积矩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S=23.23cm3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横担承受的最大弯矩为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2665.5N.m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，最大弯曲正应力σ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= 2665.5 * 1000 / (1.05 * 39.7 * 1000) + 799.6 * 1000 / (1.2 * 7.8 * 1000) = 149.4MPa &lt; 0.85f = 182.75MPa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抗弯强度满足要求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横担承受的最大剪力为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14.17kN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，最大剪应力τ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= 14.17 * 1000 * 23.23 * 1000 / (198 * 10000 * 5.3) = 31.4Mpa &lt; 0.85fv = 106.25Mpa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抗剪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槽钢最大位移量为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0.1mm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，容许值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横担长度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/ 200 = 5mm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，最大位移量小于容许值，满足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1/200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的挠度要求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横担整体稳定性系数φ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b = 0.87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，稳定应力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2665.5 * 1000 / (0.87 * 39.7 * 1000) + 799.6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lastRenderedPageBreak/>
        <w:t>* 1000 / (1.2 * 7.8 * 1000) = 162.6MPa &lt; 0.85f = 182.75MPa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整体稳定性满足要求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6F2F08">
        <w:rPr>
          <w:rFonts w:ascii="Times New Roman" w:eastAsiaTheme="majorEastAsia" w:hAnsi="Times New Roman" w:cs="Times New Roman" w:hint="eastAsia"/>
          <w:b/>
          <w:sz w:val="24"/>
          <w:szCs w:val="24"/>
        </w:rPr>
        <w:t>立柱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验算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立柱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A,B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：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【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10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槽钢参数：截面积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A=12.7cm2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，惯性矩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Ix=198cm4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Wx=39.7cm3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，截面模量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Wy=7.8cm3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，面积矩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S=23.23cm3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，回转半径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iy=1.42cm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抗拉抗弯强度验算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: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立柱轴力值为：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14.3kN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承受的最大应力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14.3 * 1000 / (12.7 * 100) + 2665.5 * 1000 / (1.05 * 39.7 * 1000) + 799.6 * 1000 / (1.2 * 7.8 * 1000) = 160.6MPa &lt; 0.85f = 182.75MPa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。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满足抗拉抗弯要求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长细比验算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: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允许长细比不超过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350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，实际长细比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立柱长度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/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回转半径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600 / (1.42 * 10) = 42.3 &lt; 350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长细比满足要求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142" w:firstLineChars="58" w:firstLine="140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510831">
        <w:rPr>
          <w:rFonts w:ascii="Times New Roman" w:eastAsiaTheme="majorEastAsia" w:hAnsi="Times New Roman" w:cs="Times New Roman" w:hint="eastAsia"/>
          <w:b/>
          <w:sz w:val="24"/>
          <w:szCs w:val="24"/>
        </w:rPr>
        <w:t>膨胀螺栓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验算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每根立柱共有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4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个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M10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的膨胀螺栓，安装方向为垂直安装。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单个膨胀螺栓承担的最大拉力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14.3 / 4 = 3.6kN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膨胀螺栓抗拉承载力设计值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9.4kN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膨胀螺栓抗拉强度满足要求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单个膨胀螺栓承担的最大剪力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 xml:space="preserve"> = 14.3 * 0.3 / 4 = 1.1kN &lt; 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膨胀螺栓抗剪承载力设计值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2.3k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N</w:t>
      </w:r>
    </w:p>
    <w:p w:rsidR="002957F3" w:rsidRDefault="000C71EE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膨胀螺栓抗剪强度满足要求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!</w:t>
      </w: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2957F3">
      <w:pPr>
        <w:ind w:left="425"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:rsidR="002957F3" w:rsidRDefault="000C71EE">
      <w:pPr>
        <w:rPr>
          <w:rFonts w:ascii="宋体" w:eastAsia="宋体" w:hAnsi="宋体"/>
          <w:b/>
          <w:sz w:val="28"/>
        </w:rPr>
      </w:pPr>
      <w:r w:rsidRPr="00751B76">
        <w:rPr>
          <w:rFonts w:ascii="宋体" w:eastAsia="宋体" w:hAnsi="宋体"/>
          <w:b/>
          <w:sz w:val="28"/>
        </w:rPr>
        <w:t>综上所述：支</w:t>
      </w:r>
      <w:r>
        <w:rPr>
          <w:rFonts w:ascii="宋体" w:eastAsia="宋体" w:hAnsi="宋体"/>
          <w:b/>
          <w:sz w:val="28"/>
        </w:rPr>
        <w:t>吊</w:t>
      </w:r>
      <w:r w:rsidRPr="00751B76">
        <w:rPr>
          <w:rFonts w:ascii="宋体" w:eastAsia="宋体" w:hAnsi="宋体"/>
          <w:b/>
          <w:sz w:val="28"/>
        </w:rPr>
        <w:t>架</w:t>
      </w:r>
      <w:r w:rsidRPr="00751B76">
        <w:rPr>
          <w:rFonts w:ascii="宋体" w:eastAsia="宋体" w:hAnsi="宋体" w:hint="eastAsia"/>
          <w:b/>
          <w:sz w:val="28"/>
        </w:rPr>
        <w:t>满足</w:t>
      </w:r>
      <w:r>
        <w:rPr>
          <w:rFonts w:ascii="宋体" w:eastAsia="宋体" w:hAnsi="宋体"/>
          <w:b/>
          <w:sz w:val="28"/>
        </w:rPr>
        <w:t>受力要求</w:t>
      </w:r>
      <w:r>
        <w:rPr>
          <w:rFonts w:ascii="宋体" w:eastAsia="宋体" w:hAnsi="宋体" w:hint="eastAsia"/>
          <w:b/>
          <w:sz w:val="28"/>
        </w:rPr>
        <w:t>!</w:t>
      </w:r>
    </w:p>
    <w:p w:rsidR="002957F3" w:rsidRPr="00E563FD" w:rsidRDefault="002957F3">
      <w:pPr>
        <w:rPr>
          <w:b/>
          <w:sz w:val="24"/>
        </w:rPr>
      </w:pPr>
      <w:bookmarkStart w:id="11" w:name="_GoBack"/>
      <w:bookmarkEnd w:id="11"/>
    </w:p>
    <w:sectPr w:rsidR="002957F3" w:rsidRPr="00E563FD" w:rsidSect="000B0F5B">
      <w:headerReference w:type="default" r:id="rId65"/>
      <w:footerReference w:type="default" r:id="rId66"/>
      <w:pgSz w:w="11850" w:h="16783"/>
      <w:pgMar w:top="1440" w:right="1077" w:bottom="1135" w:left="1276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1EE" w:rsidRDefault="000C71EE">
      <w:r>
        <w:separator/>
      </w:r>
    </w:p>
  </w:endnote>
  <w:endnote w:type="continuationSeparator" w:id="0">
    <w:p w:rsidR="000C71EE" w:rsidRDefault="000C7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7F3" w:rsidRDefault="000C71EE">
    <w:pPr>
      <w:pStyle w:val="a5"/>
      <w:tabs>
        <w:tab w:val="center" w:pos="4748"/>
      </w:tabs>
    </w:pP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E563FD" w:rsidRPr="00E563FD">
      <w:rPr>
        <w:noProof/>
        <w:lang w:val="zh-CN"/>
      </w:rPr>
      <w:t>7</w:t>
    </w:r>
    <w:r>
      <w:fldChar w:fldCharType="end"/>
    </w:r>
  </w:p>
  <w:p w:rsidR="002957F3" w:rsidRDefault="002957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1EE" w:rsidRDefault="000C71EE">
      <w:r>
        <w:separator/>
      </w:r>
    </w:p>
  </w:footnote>
  <w:footnote w:type="continuationSeparator" w:id="0">
    <w:p w:rsidR="000C71EE" w:rsidRDefault="000C7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7F3" w:rsidRDefault="002957F3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415B"/>
    <w:multiLevelType w:val="hybridMultilevel"/>
    <w:tmpl w:val="0B540830"/>
    <w:lvl w:ilvl="0" w:tplc="93385D66">
      <w:start w:val="1"/>
      <w:numFmt w:val="decimalEnclosedCircle"/>
      <w:lvlText w:val="%1"/>
      <w:lvlJc w:val="left"/>
      <w:pPr>
        <w:ind w:left="3196" w:hanging="360"/>
      </w:pPr>
      <w:rPr>
        <w:rFonts w:hint="default"/>
      </w:rPr>
    </w:lvl>
    <w:lvl w:ilvl="1" w:tplc="77DCBB7A">
      <w:start w:val="1"/>
      <w:numFmt w:val="lowerLetter"/>
      <w:lvlText w:val="%2)"/>
      <w:lvlJc w:val="left"/>
      <w:pPr>
        <w:ind w:left="3676" w:hanging="420"/>
      </w:pPr>
    </w:lvl>
    <w:lvl w:ilvl="2" w:tplc="B6BA84EE">
      <w:start w:val="1"/>
      <w:numFmt w:val="lowerRoman"/>
      <w:lvlText w:val="%3."/>
      <w:lvlJc w:val="right"/>
      <w:pPr>
        <w:ind w:left="4096" w:hanging="420"/>
      </w:pPr>
    </w:lvl>
    <w:lvl w:ilvl="3" w:tplc="061CB690">
      <w:start w:val="1"/>
      <w:numFmt w:val="decimal"/>
      <w:lvlText w:val="%4."/>
      <w:lvlJc w:val="left"/>
      <w:pPr>
        <w:ind w:left="4516" w:hanging="420"/>
      </w:pPr>
    </w:lvl>
    <w:lvl w:ilvl="4" w:tplc="483EDBE8">
      <w:start w:val="1"/>
      <w:numFmt w:val="lowerLetter"/>
      <w:lvlText w:val="%5)"/>
      <w:lvlJc w:val="left"/>
      <w:pPr>
        <w:ind w:left="4936" w:hanging="420"/>
      </w:pPr>
    </w:lvl>
    <w:lvl w:ilvl="5" w:tplc="CBC82BF8">
      <w:start w:val="1"/>
      <w:numFmt w:val="lowerRoman"/>
      <w:lvlText w:val="%6."/>
      <w:lvlJc w:val="right"/>
      <w:pPr>
        <w:ind w:left="5356" w:hanging="420"/>
      </w:pPr>
    </w:lvl>
    <w:lvl w:ilvl="6" w:tplc="10CCDAA6">
      <w:start w:val="1"/>
      <w:numFmt w:val="decimal"/>
      <w:lvlText w:val="%7."/>
      <w:lvlJc w:val="left"/>
      <w:pPr>
        <w:ind w:left="5776" w:hanging="420"/>
      </w:pPr>
    </w:lvl>
    <w:lvl w:ilvl="7" w:tplc="D47889EA">
      <w:start w:val="1"/>
      <w:numFmt w:val="lowerLetter"/>
      <w:lvlText w:val="%8)"/>
      <w:lvlJc w:val="left"/>
      <w:pPr>
        <w:ind w:left="6196" w:hanging="420"/>
      </w:pPr>
    </w:lvl>
    <w:lvl w:ilvl="8" w:tplc="6826149E">
      <w:start w:val="1"/>
      <w:numFmt w:val="lowerRoman"/>
      <w:lvlText w:val="%9."/>
      <w:lvlJc w:val="right"/>
      <w:pPr>
        <w:ind w:left="6616" w:hanging="420"/>
      </w:pPr>
    </w:lvl>
  </w:abstractNum>
  <w:abstractNum w:abstractNumId="1" w15:restartNumberingAfterBreak="0">
    <w:nsid w:val="3AEE75FB"/>
    <w:multiLevelType w:val="hybridMultilevel"/>
    <w:tmpl w:val="030054A0"/>
    <w:lvl w:ilvl="0" w:tplc="E6888CE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9E9A1A1C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70836A4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8558081E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66E5E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1C880468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4170E754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C88FFA2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AC442B6A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DBC11C6"/>
    <w:multiLevelType w:val="hybridMultilevel"/>
    <w:tmpl w:val="29F291C4"/>
    <w:lvl w:ilvl="0" w:tplc="79228B7A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33B2A85E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B1769122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3E581CB8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1EE0D580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15D0486E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1390C8E6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A30EF1F2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8D821536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" w15:restartNumberingAfterBreak="0">
    <w:nsid w:val="610D0126"/>
    <w:multiLevelType w:val="multilevel"/>
    <w:tmpl w:val="7F1CD0D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76D23A3D"/>
    <w:multiLevelType w:val="multilevel"/>
    <w:tmpl w:val="FF96B2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7B0839F7"/>
    <w:multiLevelType w:val="singleLevel"/>
    <w:tmpl w:val="D510493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oNotTrackMove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7F3"/>
    <w:rsid w:val="000C71EE"/>
    <w:rsid w:val="002957F3"/>
    <w:rsid w:val="00E56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."/>
  <w:listSeparator w:val=","/>
  <w15:docId w15:val="{0D364F13-567A-43DF-A0CE-82A33F72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Plain Text"/>
    <w:basedOn w:val="a"/>
    <w:link w:val="Char"/>
    <w:qFormat/>
    <w:rPr>
      <w:rFonts w:ascii="宋体" w:eastAsia="宋体" w:hAnsi="Courier New" w:cs="黑体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</w:rPr>
  </w:style>
  <w:style w:type="paragraph" w:styleId="a7">
    <w:name w:val="table of figures"/>
    <w:basedOn w:val="a"/>
    <w:next w:val="a"/>
    <w:uiPriority w:val="99"/>
    <w:unhideWhenUsed/>
    <w:qFormat/>
    <w:pPr>
      <w:ind w:leftChars="200" w:left="200" w:hangingChars="200" w:hanging="200"/>
    </w:p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Title"/>
    <w:basedOn w:val="a"/>
    <w:next w:val="a"/>
    <w:link w:val="Char3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Char3">
    <w:name w:val="标题 Char"/>
    <w:basedOn w:val="a0"/>
    <w:link w:val="a9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table" w:customStyle="1" w:styleId="21">
    <w:name w:val="网格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rFonts w:ascii="Calibri" w:hAnsi="Calibri"/>
    </w:rPr>
  </w:style>
  <w:style w:type="paragraph" w:styleId="ac">
    <w:name w:val="List Paragraph"/>
    <w:basedOn w:val="a"/>
    <w:link w:val="Char4"/>
    <w:uiPriority w:val="34"/>
    <w:qFormat/>
    <w:pPr>
      <w:ind w:firstLineChars="200" w:firstLine="420"/>
    </w:pPr>
  </w:style>
  <w:style w:type="character" w:customStyle="1" w:styleId="Char">
    <w:name w:val="纯文本 Char"/>
    <w:link w:val="a3"/>
    <w:qFormat/>
    <w:rPr>
      <w:rFonts w:ascii="宋体" w:hAnsi="Courier New" w:cs="黑体"/>
      <w:kern w:val="2"/>
      <w:sz w:val="21"/>
      <w:szCs w:val="21"/>
    </w:rPr>
  </w:style>
  <w:style w:type="character" w:customStyle="1" w:styleId="Char4">
    <w:name w:val="列出段落 Char"/>
    <w:link w:val="ac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0">
    <w:name w:val="纯文本 Char1"/>
    <w:basedOn w:val="a0"/>
    <w:uiPriority w:val="99"/>
    <w:semiHidden/>
    <w:qFormat/>
    <w:rPr>
      <w:rFonts w:ascii="宋体" w:hAnsi="Courier New" w:cs="Courier New"/>
      <w:kern w:val="2"/>
      <w:sz w:val="21"/>
      <w:szCs w:val="21"/>
    </w:r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paragraph" w:customStyle="1" w:styleId="TOC2">
    <w:name w:val="TOC 标题2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styleId="ae">
    <w:name w:val="Emphasis"/>
    <w:basedOn w:val="a0"/>
    <w:uiPriority w:val="20"/>
    <w:qFormat/>
    <w:rsid w:val="009633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45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8.bin"/><Relationship Id="rId63" Type="http://schemas.openxmlformats.org/officeDocument/2006/relationships/image" Target="media/image24.png"/><Relationship Id="rId68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6.wmf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0.bin"/><Relationship Id="rId66" Type="http://schemas.openxmlformats.org/officeDocument/2006/relationships/footer" Target="footer1.xml"/><Relationship Id="rId5" Type="http://schemas.openxmlformats.org/officeDocument/2006/relationships/styles" Target="styles.xml"/><Relationship Id="rId61" Type="http://schemas.openxmlformats.org/officeDocument/2006/relationships/image" Target="media/image22.png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7.wmf"/><Relationship Id="rId56" Type="http://schemas.openxmlformats.org/officeDocument/2006/relationships/image" Target="media/image19.wmf"/><Relationship Id="rId64" Type="http://schemas.openxmlformats.org/officeDocument/2006/relationships/image" Target="media/image25.png"/><Relationship Id="rId8" Type="http://schemas.openxmlformats.org/officeDocument/2006/relationships/footnotes" Target="footnotes.xml"/><Relationship Id="rId51" Type="http://schemas.openxmlformats.org/officeDocument/2006/relationships/oleObject" Target="embeddings/oleObject25.bin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0.png"/><Relationship Id="rId67" Type="http://schemas.openxmlformats.org/officeDocument/2006/relationships/fontTable" Target="fontTable.xml"/><Relationship Id="rId20" Type="http://schemas.openxmlformats.org/officeDocument/2006/relationships/image" Target="media/image6.wmf"/><Relationship Id="rId41" Type="http://schemas.openxmlformats.org/officeDocument/2006/relationships/oleObject" Target="embeddings/oleObject17.bin"/><Relationship Id="rId54" Type="http://schemas.openxmlformats.org/officeDocument/2006/relationships/image" Target="media/image18.wmf"/><Relationship Id="rId62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9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6.bin"/><Relationship Id="rId60" Type="http://schemas.openxmlformats.org/officeDocument/2006/relationships/image" Target="media/image21.png"/><Relationship Id="rId65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ang-PC\Desktop\&#25104;&#37117;&#19975;&#36798;&#22478;&#23487;&#33293;&#25239;&#38663;&#25903;&#26550;&#35745;&#31639;&#20070;&#65288;&#27700;&#31649;&#65289;(1)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2AD57A-0976-4F31-A7C9-69D72C33DC3F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07A15B78-1B18-42B2-9B0C-B3E2A15A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成都万达城宿舍抗震支架计算书（水管）(1).dotx</Template>
  <TotalTime>1852</TotalTime>
  <Pages>8</Pages>
  <Words>537</Words>
  <Characters>3066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MaYang-PC</dc:creator>
  <cp:lastModifiedBy>Administrator</cp:lastModifiedBy>
  <cp:revision>379</cp:revision>
  <cp:lastPrinted>2017-12-23T13:43:00Z</cp:lastPrinted>
  <dcterms:created xsi:type="dcterms:W3CDTF">2019-09-03T11:26:00Z</dcterms:created>
  <dcterms:modified xsi:type="dcterms:W3CDTF">2025-08-13T06:20:00Z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